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4F" w:rsidRPr="00B470A3" w:rsidRDefault="00195A4F" w:rsidP="00195A4F">
      <w:pPr>
        <w:jc w:val="both"/>
        <w:rPr>
          <w:bCs/>
          <w:sz w:val="28"/>
          <w:szCs w:val="28"/>
          <w:lang w:val="sr-Cyrl-CS"/>
        </w:rPr>
      </w:pPr>
      <w:r>
        <w:rPr>
          <w:b/>
          <w:bCs/>
          <w:sz w:val="28"/>
          <w:szCs w:val="28"/>
          <w:lang w:val="sr-Cyrl-CS"/>
        </w:rPr>
        <w:t xml:space="preserve">                                                                      </w:t>
      </w:r>
    </w:p>
    <w:p w:rsidR="00195A4F" w:rsidRDefault="00195A4F" w:rsidP="00195A4F">
      <w:pPr>
        <w:jc w:val="both"/>
        <w:rPr>
          <w:sz w:val="28"/>
          <w:szCs w:val="28"/>
          <w:lang w:val="sr-Cyrl-CS"/>
        </w:rPr>
      </w:pPr>
      <w:r>
        <w:rPr>
          <w:sz w:val="28"/>
          <w:szCs w:val="28"/>
          <w:lang w:val="sr-Cyrl-CS"/>
        </w:rPr>
        <w:tab/>
        <w:t>На основу члана 17. став 3. Закона о спречавању сукоба интереса у органима власти Републике Српске („Службени гласник Републике Српске“ број 73/08 и 52/14),  члана 58. став (1) алинеја 5. Пословника Народне скупштине Републике Српске („Службени гласник Републике Српске“ 66/20)  и Одлуке  Комисије за избор и именовање Народне скупштине Републике Српске, број:</w:t>
      </w:r>
      <w:r w:rsidRPr="00A86870">
        <w:t xml:space="preserve"> </w:t>
      </w:r>
      <w:r w:rsidRPr="00A86870">
        <w:rPr>
          <w:sz w:val="28"/>
          <w:szCs w:val="28"/>
          <w:lang w:val="sr-Cyrl-CS"/>
        </w:rPr>
        <w:t>02/4.01-1-011-259-</w:t>
      </w:r>
      <w:r>
        <w:rPr>
          <w:sz w:val="28"/>
          <w:szCs w:val="28"/>
          <w:lang w:val="sr-Cyrl-CS"/>
        </w:rPr>
        <w:t xml:space="preserve">5/21  од 17. фебруара 2021. године,  Комисија за избор и именовање Народне скупштине Републике Српске расписује </w:t>
      </w:r>
    </w:p>
    <w:p w:rsidR="00195A4F" w:rsidRDefault="00195A4F" w:rsidP="00195A4F">
      <w:pPr>
        <w:jc w:val="both"/>
        <w:rPr>
          <w:sz w:val="28"/>
          <w:szCs w:val="28"/>
          <w:lang w:val="sr-Cyrl-CS"/>
        </w:rPr>
      </w:pPr>
    </w:p>
    <w:p w:rsidR="00195A4F" w:rsidRPr="00E027E6" w:rsidRDefault="00195A4F" w:rsidP="00195A4F">
      <w:pPr>
        <w:jc w:val="center"/>
        <w:rPr>
          <w:b/>
          <w:sz w:val="28"/>
          <w:szCs w:val="28"/>
          <w:lang w:val="sr-Cyrl-CS"/>
        </w:rPr>
      </w:pPr>
      <w:r w:rsidRPr="00E027E6">
        <w:rPr>
          <w:b/>
          <w:sz w:val="28"/>
          <w:szCs w:val="28"/>
          <w:lang w:val="sr-Cyrl-CS"/>
        </w:rPr>
        <w:t>Ј А В Н И   К О Н К У Р С</w:t>
      </w:r>
    </w:p>
    <w:p w:rsidR="00195A4F" w:rsidRDefault="00195A4F" w:rsidP="00195A4F">
      <w:pPr>
        <w:jc w:val="center"/>
        <w:rPr>
          <w:b/>
          <w:sz w:val="28"/>
          <w:szCs w:val="28"/>
          <w:lang w:val="sr-Cyrl-CS"/>
        </w:rPr>
      </w:pPr>
      <w:r>
        <w:rPr>
          <w:b/>
          <w:sz w:val="28"/>
          <w:szCs w:val="28"/>
          <w:lang w:val="sr-Cyrl-CS"/>
        </w:rPr>
        <w:t xml:space="preserve">за </w:t>
      </w:r>
      <w:r w:rsidRPr="00A138D0">
        <w:rPr>
          <w:b/>
          <w:sz w:val="28"/>
          <w:szCs w:val="28"/>
          <w:lang w:val="sr-Cyrl-CS"/>
        </w:rPr>
        <w:t>и</w:t>
      </w:r>
      <w:r>
        <w:rPr>
          <w:b/>
          <w:sz w:val="28"/>
          <w:szCs w:val="28"/>
          <w:lang w:val="sr-Cyrl-CS"/>
        </w:rPr>
        <w:t>збор Комисије за жалбе</w:t>
      </w:r>
    </w:p>
    <w:p w:rsidR="00195A4F" w:rsidRDefault="00195A4F" w:rsidP="00195A4F">
      <w:pPr>
        <w:rPr>
          <w:b/>
          <w:sz w:val="28"/>
          <w:szCs w:val="28"/>
          <w:lang w:val="sr-Cyrl-CS"/>
        </w:rPr>
      </w:pPr>
    </w:p>
    <w:p w:rsidR="00195A4F" w:rsidRDefault="00195A4F" w:rsidP="00195A4F">
      <w:pPr>
        <w:jc w:val="both"/>
        <w:rPr>
          <w:b/>
          <w:sz w:val="28"/>
          <w:szCs w:val="28"/>
          <w:lang w:val="sr-Cyrl-CS"/>
        </w:rPr>
      </w:pPr>
      <w:r>
        <w:rPr>
          <w:b/>
          <w:sz w:val="28"/>
          <w:szCs w:val="28"/>
          <w:lang w:val="sr-Latn-CS"/>
        </w:rPr>
        <w:t>I</w:t>
      </w:r>
      <w:r>
        <w:rPr>
          <w:b/>
          <w:sz w:val="28"/>
          <w:szCs w:val="28"/>
          <w:lang w:val="sr-Cyrl-CS"/>
        </w:rPr>
        <w:t xml:space="preserve"> –</w:t>
      </w:r>
      <w:r>
        <w:rPr>
          <w:b/>
          <w:sz w:val="28"/>
          <w:szCs w:val="28"/>
          <w:lang w:val="sr-Latn-CS"/>
        </w:rPr>
        <w:t xml:space="preserve"> </w:t>
      </w:r>
      <w:r>
        <w:rPr>
          <w:b/>
          <w:sz w:val="28"/>
          <w:szCs w:val="28"/>
          <w:lang w:val="sr-Cyrl-CS"/>
        </w:rPr>
        <w:t>Расписује се Јавни конкурс за избор Комисије за жалбе</w:t>
      </w:r>
    </w:p>
    <w:p w:rsidR="00195A4F" w:rsidRPr="00EE79B1" w:rsidRDefault="00195A4F" w:rsidP="00195A4F">
      <w:pPr>
        <w:jc w:val="both"/>
        <w:rPr>
          <w:b/>
          <w:sz w:val="28"/>
          <w:szCs w:val="28"/>
          <w:lang w:val="sr-Cyrl-CS"/>
        </w:rPr>
      </w:pPr>
    </w:p>
    <w:p w:rsidR="00195A4F" w:rsidRDefault="00195A4F" w:rsidP="00195A4F">
      <w:pPr>
        <w:jc w:val="both"/>
        <w:rPr>
          <w:sz w:val="28"/>
          <w:szCs w:val="28"/>
          <w:lang w:val="sr-Cyrl-CS"/>
        </w:rPr>
      </w:pPr>
      <w:r>
        <w:rPr>
          <w:sz w:val="28"/>
          <w:szCs w:val="28"/>
          <w:lang w:val="sr-Latn-CS"/>
        </w:rPr>
        <w:tab/>
      </w:r>
      <w:r>
        <w:rPr>
          <w:sz w:val="28"/>
          <w:szCs w:val="28"/>
          <w:lang w:val="sr-Cyrl-CS"/>
        </w:rPr>
        <w:t>Комисија</w:t>
      </w:r>
      <w:r w:rsidRPr="00A66F08">
        <w:rPr>
          <w:sz w:val="28"/>
          <w:szCs w:val="28"/>
          <w:lang w:val="sr-Cyrl-CS"/>
        </w:rPr>
        <w:t xml:space="preserve"> за </w:t>
      </w:r>
      <w:r>
        <w:rPr>
          <w:sz w:val="28"/>
          <w:szCs w:val="28"/>
          <w:lang w:val="sr-Cyrl-CS"/>
        </w:rPr>
        <w:t>жалбе састоји се од предсједника и четири члана која су стручним, радним и моралним квалитетима доказали своју непристрасност и савјесност.</w:t>
      </w:r>
    </w:p>
    <w:p w:rsidR="00195A4F" w:rsidRDefault="00195A4F" w:rsidP="00195A4F">
      <w:pPr>
        <w:jc w:val="both"/>
        <w:rPr>
          <w:sz w:val="28"/>
          <w:szCs w:val="28"/>
          <w:lang w:val="sr-Cyrl-CS"/>
        </w:rPr>
      </w:pPr>
      <w:r>
        <w:rPr>
          <w:sz w:val="28"/>
          <w:szCs w:val="28"/>
          <w:lang w:val="sr-Cyrl-CS"/>
        </w:rPr>
        <w:t xml:space="preserve"> </w:t>
      </w:r>
      <w:r>
        <w:rPr>
          <w:sz w:val="28"/>
          <w:szCs w:val="28"/>
          <w:lang w:val="sr-Latn-CS"/>
        </w:rPr>
        <w:tab/>
      </w:r>
    </w:p>
    <w:p w:rsidR="00195A4F" w:rsidRDefault="00195A4F" w:rsidP="00195A4F">
      <w:pPr>
        <w:jc w:val="both"/>
        <w:rPr>
          <w:b/>
          <w:sz w:val="28"/>
          <w:szCs w:val="28"/>
          <w:lang w:val="sr-Cyrl-CS"/>
        </w:rPr>
      </w:pPr>
      <w:r>
        <w:rPr>
          <w:b/>
          <w:sz w:val="28"/>
          <w:szCs w:val="28"/>
          <w:lang w:val="sr-Latn-CS"/>
        </w:rPr>
        <w:t>II</w:t>
      </w:r>
      <w:r>
        <w:rPr>
          <w:b/>
          <w:sz w:val="28"/>
          <w:szCs w:val="28"/>
          <w:lang w:val="sr-Cyrl-CS"/>
        </w:rPr>
        <w:t xml:space="preserve"> – ОПИС ПОСЛОВА КОМИСИЈЕ ЗА ЖАЛБЕ </w:t>
      </w:r>
    </w:p>
    <w:p w:rsidR="00195A4F" w:rsidRDefault="00195A4F" w:rsidP="00195A4F">
      <w:pPr>
        <w:jc w:val="both"/>
        <w:rPr>
          <w:sz w:val="28"/>
          <w:szCs w:val="28"/>
          <w:lang w:val="sr-Cyrl-CS"/>
        </w:rPr>
      </w:pPr>
      <w:r>
        <w:rPr>
          <w:b/>
          <w:sz w:val="28"/>
          <w:szCs w:val="28"/>
          <w:lang w:val="sr-Cyrl-CS"/>
        </w:rPr>
        <w:tab/>
      </w:r>
      <w:r>
        <w:rPr>
          <w:sz w:val="28"/>
          <w:szCs w:val="28"/>
          <w:lang w:val="sr-Cyrl-CS"/>
        </w:rPr>
        <w:t xml:space="preserve">Против првостепене одлуке Комисије за утврђивање сукоба интереса у органима власти  Републике Српске, жалба се може изјавити Комисији за жалбе. </w:t>
      </w:r>
    </w:p>
    <w:p w:rsidR="00195A4F" w:rsidRPr="00FB0276" w:rsidRDefault="00195A4F" w:rsidP="00195A4F">
      <w:pPr>
        <w:jc w:val="both"/>
        <w:rPr>
          <w:b/>
          <w:sz w:val="28"/>
          <w:szCs w:val="28"/>
          <w:lang w:val="sr-Cyrl-CS"/>
        </w:rPr>
      </w:pPr>
    </w:p>
    <w:p w:rsidR="00195A4F" w:rsidRDefault="00195A4F" w:rsidP="00195A4F">
      <w:pPr>
        <w:jc w:val="both"/>
        <w:rPr>
          <w:b/>
          <w:sz w:val="28"/>
          <w:szCs w:val="28"/>
          <w:lang w:val="sr-Cyrl-RS"/>
        </w:rPr>
      </w:pPr>
      <w:r w:rsidRPr="00086E9D">
        <w:rPr>
          <w:b/>
          <w:sz w:val="28"/>
          <w:szCs w:val="28"/>
          <w:lang w:val="sr-Latn-CS"/>
        </w:rPr>
        <w:t>III</w:t>
      </w:r>
      <w:r>
        <w:rPr>
          <w:b/>
          <w:sz w:val="28"/>
          <w:szCs w:val="28"/>
          <w:lang w:val="sr-Cyrl-RS"/>
        </w:rPr>
        <w:t xml:space="preserve"> - МАНДАТ</w:t>
      </w:r>
    </w:p>
    <w:p w:rsidR="00195A4F" w:rsidRDefault="00195A4F" w:rsidP="00195A4F">
      <w:pPr>
        <w:jc w:val="both"/>
        <w:rPr>
          <w:sz w:val="28"/>
          <w:szCs w:val="28"/>
          <w:lang w:val="sr-Cyrl-CS"/>
        </w:rPr>
      </w:pPr>
      <w:r>
        <w:rPr>
          <w:b/>
          <w:sz w:val="28"/>
          <w:szCs w:val="28"/>
          <w:lang w:val="sr-Cyrl-RS"/>
        </w:rPr>
        <w:tab/>
      </w:r>
      <w:r>
        <w:rPr>
          <w:sz w:val="28"/>
          <w:szCs w:val="28"/>
          <w:lang w:val="sr-Cyrl-CS"/>
        </w:rPr>
        <w:t>Мандат чланова Комисије  траје четири године.</w:t>
      </w:r>
    </w:p>
    <w:p w:rsidR="00195A4F" w:rsidRPr="00A30829" w:rsidRDefault="00195A4F" w:rsidP="00195A4F">
      <w:pPr>
        <w:jc w:val="both"/>
        <w:rPr>
          <w:sz w:val="28"/>
          <w:szCs w:val="28"/>
          <w:lang w:val="sr-Cyrl-RS"/>
        </w:rPr>
      </w:pPr>
    </w:p>
    <w:p w:rsidR="00195A4F" w:rsidRPr="00086E9D" w:rsidRDefault="00195A4F" w:rsidP="00195A4F">
      <w:pPr>
        <w:jc w:val="both"/>
        <w:rPr>
          <w:b/>
          <w:sz w:val="28"/>
          <w:szCs w:val="28"/>
          <w:lang w:val="sr-Cyrl-CS"/>
        </w:rPr>
      </w:pPr>
      <w:r>
        <w:rPr>
          <w:b/>
          <w:sz w:val="28"/>
          <w:szCs w:val="28"/>
          <w:lang w:val="sr-Latn-CS"/>
        </w:rPr>
        <w:t>I</w:t>
      </w:r>
      <w:r w:rsidRPr="00086E9D">
        <w:rPr>
          <w:b/>
          <w:sz w:val="28"/>
          <w:szCs w:val="28"/>
          <w:lang w:val="sr-Latn-CS"/>
        </w:rPr>
        <w:t>V</w:t>
      </w:r>
      <w:r>
        <w:rPr>
          <w:b/>
          <w:sz w:val="28"/>
          <w:szCs w:val="28"/>
          <w:lang w:val="sr-Cyrl-CS"/>
        </w:rPr>
        <w:t xml:space="preserve"> </w:t>
      </w:r>
      <w:r w:rsidRPr="00086E9D">
        <w:rPr>
          <w:b/>
          <w:sz w:val="28"/>
          <w:szCs w:val="28"/>
          <w:lang w:val="sr-Latn-CS"/>
        </w:rPr>
        <w:t xml:space="preserve">- </w:t>
      </w:r>
      <w:r w:rsidRPr="00086E9D">
        <w:rPr>
          <w:b/>
          <w:sz w:val="28"/>
          <w:szCs w:val="28"/>
          <w:lang w:val="sr-Cyrl-CS"/>
        </w:rPr>
        <w:t>ОПШТИ УСЛОВИ</w:t>
      </w:r>
      <w:r>
        <w:rPr>
          <w:b/>
          <w:sz w:val="28"/>
          <w:szCs w:val="28"/>
          <w:lang w:val="sr-Cyrl-CS"/>
        </w:rPr>
        <w:t xml:space="preserve"> ЗА КАНДИДАТЕ </w:t>
      </w:r>
    </w:p>
    <w:p w:rsidR="00195A4F" w:rsidRDefault="00195A4F" w:rsidP="00195A4F">
      <w:pPr>
        <w:pStyle w:val="ListParagraph"/>
        <w:numPr>
          <w:ilvl w:val="0"/>
          <w:numId w:val="3"/>
        </w:numPr>
        <w:contextualSpacing/>
        <w:jc w:val="both"/>
        <w:rPr>
          <w:sz w:val="28"/>
          <w:szCs w:val="28"/>
          <w:lang w:val="sr-Cyrl-CS"/>
        </w:rPr>
      </w:pPr>
      <w:r>
        <w:rPr>
          <w:sz w:val="28"/>
          <w:szCs w:val="28"/>
          <w:lang w:val="sr-Cyrl-CS"/>
        </w:rPr>
        <w:t>да су д</w:t>
      </w:r>
      <w:r w:rsidRPr="00A56071">
        <w:rPr>
          <w:sz w:val="28"/>
          <w:szCs w:val="28"/>
          <w:lang w:val="sr-Cyrl-CS"/>
        </w:rPr>
        <w:t xml:space="preserve">ржављани </w:t>
      </w:r>
      <w:r>
        <w:rPr>
          <w:sz w:val="28"/>
          <w:szCs w:val="28"/>
          <w:lang w:val="sr-Cyrl-CS"/>
        </w:rPr>
        <w:t>Босне и Херцеговине, односно држављани Републике Српске са пребивалиштем у Републици Српској,</w:t>
      </w:r>
    </w:p>
    <w:p w:rsidR="00195A4F" w:rsidRDefault="00195A4F" w:rsidP="00195A4F">
      <w:pPr>
        <w:pStyle w:val="ListParagraph"/>
        <w:numPr>
          <w:ilvl w:val="0"/>
          <w:numId w:val="3"/>
        </w:numPr>
        <w:contextualSpacing/>
        <w:jc w:val="both"/>
        <w:rPr>
          <w:sz w:val="28"/>
          <w:szCs w:val="28"/>
          <w:lang w:val="sr-Cyrl-CS"/>
        </w:rPr>
      </w:pPr>
      <w:r>
        <w:rPr>
          <w:sz w:val="28"/>
          <w:szCs w:val="28"/>
          <w:lang w:val="sr-Cyrl-CS"/>
        </w:rPr>
        <w:t>да су старији од 18 година,</w:t>
      </w:r>
    </w:p>
    <w:p w:rsidR="00195A4F" w:rsidRDefault="00195A4F" w:rsidP="00195A4F">
      <w:pPr>
        <w:pStyle w:val="ListParagraph"/>
        <w:numPr>
          <w:ilvl w:val="0"/>
          <w:numId w:val="3"/>
        </w:numPr>
        <w:contextualSpacing/>
        <w:jc w:val="both"/>
        <w:rPr>
          <w:sz w:val="28"/>
          <w:szCs w:val="28"/>
          <w:lang w:val="sr-Cyrl-CS"/>
        </w:rPr>
      </w:pPr>
      <w:r>
        <w:rPr>
          <w:sz w:val="28"/>
          <w:szCs w:val="28"/>
          <w:lang w:val="sr-Cyrl-CS"/>
        </w:rPr>
        <w:t>да имају општу здравствену способност,</w:t>
      </w:r>
    </w:p>
    <w:p w:rsidR="00195A4F" w:rsidRDefault="00195A4F" w:rsidP="00195A4F">
      <w:pPr>
        <w:pStyle w:val="ListParagraph"/>
        <w:numPr>
          <w:ilvl w:val="0"/>
          <w:numId w:val="3"/>
        </w:numPr>
        <w:contextualSpacing/>
        <w:jc w:val="both"/>
        <w:rPr>
          <w:sz w:val="28"/>
          <w:szCs w:val="28"/>
          <w:lang w:val="sr-Cyrl-CS"/>
        </w:rPr>
      </w:pPr>
      <w:r>
        <w:rPr>
          <w:sz w:val="28"/>
          <w:szCs w:val="28"/>
          <w:lang w:val="sr-Cyrl-CS"/>
        </w:rPr>
        <w:t>да нису отпуштени из државне службе, на било којем нивоу власти у БиХ (било на нивоу државе или ентитета) као резултат дисциплинске мјере, у периоду од три године прије објављивљивања Конкурса,</w:t>
      </w:r>
    </w:p>
    <w:p w:rsidR="00195A4F" w:rsidRDefault="00195A4F" w:rsidP="00195A4F">
      <w:pPr>
        <w:pStyle w:val="ListParagraph"/>
        <w:numPr>
          <w:ilvl w:val="0"/>
          <w:numId w:val="3"/>
        </w:numPr>
        <w:contextualSpacing/>
        <w:jc w:val="both"/>
        <w:rPr>
          <w:sz w:val="28"/>
          <w:szCs w:val="28"/>
          <w:lang w:val="sr-Cyrl-CS"/>
        </w:rPr>
      </w:pPr>
      <w:r>
        <w:rPr>
          <w:sz w:val="28"/>
          <w:szCs w:val="28"/>
          <w:lang w:val="sr-Cyrl-CS"/>
        </w:rPr>
        <w:t>да нису осуђивани за кривично дјело на безусловну казну затвора од најмање шест мјесеци или за кривично дјело које их чини неподобним за обављање дужности, односно да се против њих не води кривични поступак,</w:t>
      </w:r>
    </w:p>
    <w:p w:rsidR="00195A4F" w:rsidRPr="00F32517" w:rsidRDefault="00195A4F" w:rsidP="00195A4F">
      <w:pPr>
        <w:pStyle w:val="ListParagraph"/>
        <w:numPr>
          <w:ilvl w:val="0"/>
          <w:numId w:val="3"/>
        </w:numPr>
        <w:contextualSpacing/>
        <w:jc w:val="both"/>
        <w:rPr>
          <w:sz w:val="28"/>
          <w:szCs w:val="28"/>
          <w:lang w:val="sr-Cyrl-CS"/>
        </w:rPr>
      </w:pPr>
      <w:r>
        <w:rPr>
          <w:sz w:val="28"/>
          <w:szCs w:val="28"/>
          <w:lang w:val="sr-Cyrl-CS"/>
        </w:rPr>
        <w:t>да не служе казну изречену од стране Међународног суда за бившу Југославију и да нису под оптужницом тог Суда, а да се нису повиновали налогу да се појаве пред Судом.</w:t>
      </w:r>
    </w:p>
    <w:p w:rsidR="00195A4F" w:rsidRPr="00086E9D" w:rsidRDefault="00195A4F" w:rsidP="00195A4F">
      <w:pPr>
        <w:jc w:val="both"/>
        <w:rPr>
          <w:b/>
          <w:sz w:val="28"/>
          <w:szCs w:val="28"/>
          <w:lang w:val="sr-Cyrl-CS"/>
        </w:rPr>
      </w:pPr>
      <w:r w:rsidRPr="00086E9D">
        <w:rPr>
          <w:b/>
          <w:sz w:val="28"/>
          <w:szCs w:val="28"/>
          <w:lang w:val="sr-Latn-CS"/>
        </w:rPr>
        <w:lastRenderedPageBreak/>
        <w:t xml:space="preserve">V - </w:t>
      </w:r>
      <w:r w:rsidRPr="00086E9D">
        <w:rPr>
          <w:b/>
          <w:sz w:val="28"/>
          <w:szCs w:val="28"/>
          <w:lang w:val="sr-Cyrl-CS"/>
        </w:rPr>
        <w:t>ПОСЕБНИ УСЛОВИ</w:t>
      </w:r>
    </w:p>
    <w:p w:rsidR="00195A4F" w:rsidRDefault="00195A4F" w:rsidP="00195A4F">
      <w:pPr>
        <w:jc w:val="both"/>
        <w:rPr>
          <w:sz w:val="28"/>
          <w:szCs w:val="28"/>
          <w:lang w:val="sr-Cyrl-CS"/>
        </w:rPr>
      </w:pPr>
      <w:r>
        <w:rPr>
          <w:sz w:val="28"/>
          <w:szCs w:val="28"/>
          <w:lang w:val="sr-Cyrl-CS"/>
        </w:rPr>
        <w:tab/>
        <w:t>Кандидати, поред општих, морају испуњавати и сљедеће посебне услове:</w:t>
      </w:r>
    </w:p>
    <w:p w:rsidR="00195A4F" w:rsidRDefault="00195A4F" w:rsidP="00195A4F">
      <w:pPr>
        <w:jc w:val="both"/>
        <w:rPr>
          <w:sz w:val="28"/>
          <w:szCs w:val="28"/>
          <w:lang w:val="sr-Cyrl-CS"/>
        </w:rPr>
      </w:pPr>
      <w:r>
        <w:rPr>
          <w:sz w:val="28"/>
          <w:szCs w:val="28"/>
          <w:lang w:val="sr-Cyrl-CS"/>
        </w:rPr>
        <w:tab/>
        <w:t>-</w:t>
      </w:r>
      <w:r>
        <w:rPr>
          <w:sz w:val="28"/>
          <w:szCs w:val="28"/>
        </w:rPr>
        <w:t xml:space="preserve"> </w:t>
      </w:r>
      <w:r>
        <w:rPr>
          <w:sz w:val="28"/>
          <w:szCs w:val="28"/>
          <w:lang w:val="sr-Cyrl-CS"/>
        </w:rPr>
        <w:t xml:space="preserve">предсједник и чланови Комисије могу бити бити лица која су </w:t>
      </w:r>
      <w:r>
        <w:rPr>
          <w:sz w:val="28"/>
          <w:szCs w:val="28"/>
          <w:lang w:val="sr-Cyrl-CS"/>
        </w:rPr>
        <w:tab/>
        <w:t xml:space="preserve"> </w:t>
      </w:r>
      <w:r>
        <w:rPr>
          <w:sz w:val="28"/>
          <w:szCs w:val="28"/>
          <w:lang w:val="sr-Cyrl-CS"/>
        </w:rPr>
        <w:tab/>
        <w:t xml:space="preserve">  стручним, радним и моралним квалитетима доказала своју </w:t>
      </w:r>
      <w:r>
        <w:rPr>
          <w:sz w:val="28"/>
          <w:szCs w:val="28"/>
          <w:lang w:val="sr-Cyrl-CS"/>
        </w:rPr>
        <w:tab/>
        <w:t xml:space="preserve">  </w:t>
      </w:r>
      <w:r>
        <w:rPr>
          <w:sz w:val="28"/>
          <w:szCs w:val="28"/>
          <w:lang w:val="sr-Cyrl-CS"/>
        </w:rPr>
        <w:tab/>
        <w:t xml:space="preserve">  непристрасност и савјесност. Најмање један члан Комисије мора бити </w:t>
      </w:r>
      <w:r>
        <w:rPr>
          <w:sz w:val="28"/>
          <w:szCs w:val="28"/>
          <w:lang w:val="sr-Cyrl-CS"/>
        </w:rPr>
        <w:tab/>
        <w:t xml:space="preserve">  дипломирани правник са положеним правосудним испитом,</w:t>
      </w:r>
    </w:p>
    <w:p w:rsidR="00195A4F" w:rsidRDefault="00195A4F" w:rsidP="00195A4F">
      <w:pPr>
        <w:jc w:val="both"/>
        <w:rPr>
          <w:sz w:val="28"/>
          <w:szCs w:val="28"/>
          <w:lang w:val="sr-Cyrl-CS"/>
        </w:rPr>
      </w:pPr>
      <w:r>
        <w:rPr>
          <w:sz w:val="28"/>
          <w:szCs w:val="28"/>
          <w:lang w:val="sr-Cyrl-CS"/>
        </w:rPr>
        <w:tab/>
        <w:t xml:space="preserve">- најмање три године радног искуства, </w:t>
      </w:r>
    </w:p>
    <w:p w:rsidR="00195A4F" w:rsidRDefault="00195A4F" w:rsidP="00195A4F">
      <w:pPr>
        <w:jc w:val="both"/>
        <w:rPr>
          <w:sz w:val="28"/>
          <w:szCs w:val="28"/>
          <w:lang w:val="sr-Cyrl-CS"/>
        </w:rPr>
      </w:pPr>
      <w:r>
        <w:rPr>
          <w:sz w:val="28"/>
          <w:szCs w:val="28"/>
          <w:lang w:val="sr-Cyrl-CS"/>
        </w:rPr>
        <w:tab/>
        <w:t xml:space="preserve">- познавање области о спречавању сукоба интереса у органима </w:t>
      </w:r>
      <w:r>
        <w:rPr>
          <w:sz w:val="28"/>
          <w:szCs w:val="28"/>
          <w:lang w:val="sr-Cyrl-CS"/>
        </w:rPr>
        <w:tab/>
      </w:r>
      <w:r>
        <w:rPr>
          <w:sz w:val="28"/>
          <w:szCs w:val="28"/>
          <w:lang w:val="sr-Cyrl-CS"/>
        </w:rPr>
        <w:tab/>
        <w:t xml:space="preserve">  власти Републике Српске,</w:t>
      </w:r>
    </w:p>
    <w:p w:rsidR="00195A4F" w:rsidRDefault="00195A4F" w:rsidP="00195A4F">
      <w:pPr>
        <w:jc w:val="both"/>
        <w:rPr>
          <w:sz w:val="28"/>
          <w:szCs w:val="28"/>
          <w:lang w:val="sr-Cyrl-CS"/>
        </w:rPr>
      </w:pPr>
      <w:r>
        <w:rPr>
          <w:sz w:val="28"/>
          <w:szCs w:val="28"/>
          <w:lang w:val="sr-Cyrl-CS"/>
        </w:rPr>
        <w:tab/>
        <w:t>- доказани резултати рада на ранијим пословима,</w:t>
      </w:r>
    </w:p>
    <w:p w:rsidR="00195A4F" w:rsidRDefault="00195A4F" w:rsidP="00195A4F">
      <w:pPr>
        <w:jc w:val="both"/>
        <w:rPr>
          <w:sz w:val="28"/>
          <w:szCs w:val="28"/>
          <w:lang w:val="sr-Cyrl-CS"/>
        </w:rPr>
      </w:pPr>
      <w:r>
        <w:rPr>
          <w:sz w:val="28"/>
          <w:szCs w:val="28"/>
          <w:lang w:val="sr-Cyrl-CS"/>
        </w:rPr>
        <w:t xml:space="preserve">          - чланови Комисије не могу бити лица из члана 4. т.  а),б) и в) </w:t>
      </w:r>
      <w:r>
        <w:rPr>
          <w:sz w:val="28"/>
          <w:szCs w:val="28"/>
          <w:lang w:val="sr-Cyrl-CS"/>
        </w:rPr>
        <w:tab/>
        <w:t xml:space="preserve"> </w:t>
      </w:r>
      <w:r>
        <w:rPr>
          <w:sz w:val="28"/>
          <w:szCs w:val="28"/>
          <w:lang w:val="sr-Cyrl-CS"/>
        </w:rPr>
        <w:tab/>
        <w:t xml:space="preserve">  Закона о спречавању сукоба интереса у органима власти</w:t>
      </w:r>
      <w:r>
        <w:rPr>
          <w:sz w:val="28"/>
          <w:szCs w:val="28"/>
          <w:lang w:val="sr-Cyrl-CS"/>
        </w:rPr>
        <w:tab/>
        <w:t xml:space="preserve">             </w:t>
      </w:r>
      <w:r>
        <w:rPr>
          <w:sz w:val="28"/>
          <w:szCs w:val="28"/>
          <w:lang w:val="sr-Cyrl-CS"/>
        </w:rPr>
        <w:tab/>
        <w:t xml:space="preserve">  Републике Српске  и лица запослена у републичким </w:t>
      </w:r>
      <w:r>
        <w:rPr>
          <w:sz w:val="28"/>
          <w:szCs w:val="28"/>
          <w:lang w:val="sr-Cyrl-CS"/>
        </w:rPr>
        <w:tab/>
        <w:t xml:space="preserve">органима,    </w:t>
      </w:r>
    </w:p>
    <w:p w:rsidR="00195A4F" w:rsidRPr="00B470A3" w:rsidRDefault="00195A4F" w:rsidP="00195A4F">
      <w:pPr>
        <w:jc w:val="both"/>
        <w:rPr>
          <w:sz w:val="28"/>
          <w:szCs w:val="28"/>
          <w:lang w:val="sr-Latn-CS"/>
        </w:rPr>
      </w:pPr>
      <w:r>
        <w:rPr>
          <w:sz w:val="28"/>
          <w:szCs w:val="28"/>
          <w:lang w:val="sr-Cyrl-CS"/>
        </w:rPr>
        <w:t xml:space="preserve">          - предсједник и чланови Комисије не могу обављати дужност у </w:t>
      </w:r>
      <w:r>
        <w:rPr>
          <w:sz w:val="28"/>
          <w:szCs w:val="28"/>
          <w:lang w:val="sr-Cyrl-CS"/>
        </w:rPr>
        <w:tab/>
        <w:t xml:space="preserve">  </w:t>
      </w:r>
      <w:r>
        <w:rPr>
          <w:sz w:val="28"/>
          <w:szCs w:val="28"/>
          <w:lang w:val="sr-Cyrl-CS"/>
        </w:rPr>
        <w:tab/>
        <w:t xml:space="preserve">  органима странке, удружења  или фондације које су </w:t>
      </w:r>
      <w:r>
        <w:rPr>
          <w:sz w:val="28"/>
          <w:szCs w:val="28"/>
          <w:lang w:val="sr-Cyrl-CS"/>
        </w:rPr>
        <w:tab/>
        <w:t xml:space="preserve">   </w:t>
      </w:r>
      <w:r>
        <w:rPr>
          <w:sz w:val="28"/>
          <w:szCs w:val="28"/>
          <w:lang w:val="sr-Cyrl-CS"/>
        </w:rPr>
        <w:tab/>
        <w:t xml:space="preserve">  </w:t>
      </w:r>
      <w:r>
        <w:rPr>
          <w:sz w:val="28"/>
          <w:szCs w:val="28"/>
          <w:lang w:val="sr-Cyrl-CS"/>
        </w:rPr>
        <w:tab/>
        <w:t xml:space="preserve">  </w:t>
      </w:r>
      <w:r>
        <w:rPr>
          <w:sz w:val="28"/>
          <w:szCs w:val="28"/>
          <w:lang w:val="sr-Cyrl-CS"/>
        </w:rPr>
        <w:tab/>
        <w:t xml:space="preserve">  организационо или финансијски повезани са странком, не могу </w:t>
      </w:r>
      <w:r>
        <w:rPr>
          <w:sz w:val="28"/>
          <w:szCs w:val="28"/>
          <w:lang w:val="sr-Cyrl-CS"/>
        </w:rPr>
        <w:tab/>
        <w:t xml:space="preserve"> </w:t>
      </w:r>
      <w:r>
        <w:rPr>
          <w:sz w:val="28"/>
          <w:szCs w:val="28"/>
          <w:lang w:val="sr-Cyrl-CS"/>
        </w:rPr>
        <w:tab/>
        <w:t xml:space="preserve">  бити укључени у било какву страначку активност, нити смију </w:t>
      </w:r>
      <w:r>
        <w:rPr>
          <w:sz w:val="28"/>
          <w:szCs w:val="28"/>
          <w:lang w:val="sr-Cyrl-CS"/>
        </w:rPr>
        <w:tab/>
        <w:t xml:space="preserve">  </w:t>
      </w:r>
      <w:r>
        <w:rPr>
          <w:sz w:val="28"/>
          <w:szCs w:val="28"/>
          <w:lang w:val="sr-Cyrl-CS"/>
        </w:rPr>
        <w:tab/>
        <w:t xml:space="preserve">  бити у сукобу интереса у смислу Закона о спречавању сукоба </w:t>
      </w:r>
      <w:r>
        <w:rPr>
          <w:sz w:val="28"/>
          <w:szCs w:val="28"/>
          <w:lang w:val="sr-Cyrl-CS"/>
        </w:rPr>
        <w:tab/>
        <w:t xml:space="preserve">   </w:t>
      </w:r>
      <w:r>
        <w:rPr>
          <w:sz w:val="28"/>
          <w:szCs w:val="28"/>
          <w:lang w:val="sr-Cyrl-CS"/>
        </w:rPr>
        <w:tab/>
        <w:t xml:space="preserve">  интереса у органима власти Републике Српске.</w:t>
      </w:r>
    </w:p>
    <w:p w:rsidR="00195A4F" w:rsidRDefault="00195A4F" w:rsidP="00195A4F">
      <w:pPr>
        <w:jc w:val="both"/>
        <w:rPr>
          <w:b/>
          <w:sz w:val="28"/>
          <w:szCs w:val="28"/>
          <w:lang w:val="sr-Cyrl-CS"/>
        </w:rPr>
      </w:pPr>
    </w:p>
    <w:p w:rsidR="00195A4F" w:rsidRDefault="00195A4F" w:rsidP="00195A4F">
      <w:pPr>
        <w:jc w:val="both"/>
        <w:rPr>
          <w:b/>
          <w:sz w:val="28"/>
          <w:szCs w:val="28"/>
          <w:lang w:val="sr-Cyrl-CS"/>
        </w:rPr>
      </w:pPr>
      <w:r>
        <w:rPr>
          <w:b/>
          <w:sz w:val="28"/>
          <w:szCs w:val="28"/>
          <w:lang w:val="sr-Latn-CS"/>
        </w:rPr>
        <w:t>V</w:t>
      </w:r>
      <w:r w:rsidRPr="00086E9D">
        <w:rPr>
          <w:b/>
          <w:sz w:val="28"/>
          <w:szCs w:val="28"/>
          <w:lang w:val="sr-Latn-CS"/>
        </w:rPr>
        <w:t>I</w:t>
      </w:r>
      <w:r>
        <w:rPr>
          <w:b/>
          <w:sz w:val="28"/>
          <w:szCs w:val="28"/>
          <w:lang w:val="sr-Cyrl-RS"/>
        </w:rPr>
        <w:t xml:space="preserve"> </w:t>
      </w:r>
      <w:r w:rsidRPr="00086E9D">
        <w:rPr>
          <w:b/>
          <w:sz w:val="28"/>
          <w:szCs w:val="28"/>
          <w:lang w:val="sr-Latn-CS"/>
        </w:rPr>
        <w:t xml:space="preserve">- </w:t>
      </w:r>
      <w:r w:rsidRPr="00086E9D">
        <w:rPr>
          <w:b/>
          <w:sz w:val="28"/>
          <w:szCs w:val="28"/>
          <w:lang w:val="sr-Cyrl-CS"/>
        </w:rPr>
        <w:t xml:space="preserve">ПОТРЕБНА ДОКУМЕНТА </w:t>
      </w:r>
    </w:p>
    <w:p w:rsidR="00195A4F" w:rsidRDefault="00195A4F" w:rsidP="00195A4F">
      <w:pPr>
        <w:jc w:val="both"/>
        <w:rPr>
          <w:sz w:val="28"/>
          <w:szCs w:val="28"/>
          <w:lang w:val="sr-Cyrl-CS"/>
        </w:rPr>
      </w:pPr>
      <w:r>
        <w:rPr>
          <w:sz w:val="28"/>
          <w:szCs w:val="28"/>
          <w:lang w:val="sr-Cyrl-CS"/>
        </w:rPr>
        <w:tab/>
        <w:t>Уз пријаву на Конкурс</w:t>
      </w:r>
      <w:r>
        <w:rPr>
          <w:sz w:val="28"/>
          <w:szCs w:val="28"/>
        </w:rPr>
        <w:t xml:space="preserve">, </w:t>
      </w:r>
      <w:r>
        <w:rPr>
          <w:sz w:val="28"/>
          <w:szCs w:val="28"/>
          <w:lang w:val="sr-Cyrl-RS"/>
        </w:rPr>
        <w:t>са адресом пребивалишта и бројем телефона</w:t>
      </w:r>
      <w:r>
        <w:rPr>
          <w:sz w:val="28"/>
          <w:szCs w:val="28"/>
          <w:lang w:val="sr-Cyrl-CS"/>
        </w:rPr>
        <w:t xml:space="preserve"> кандидати су дужни доставити доказе о испуњавању општих и посебних услова:</w:t>
      </w:r>
    </w:p>
    <w:p w:rsidR="00195A4F" w:rsidRDefault="00195A4F" w:rsidP="00195A4F">
      <w:pPr>
        <w:pStyle w:val="ListParagraph"/>
        <w:numPr>
          <w:ilvl w:val="0"/>
          <w:numId w:val="2"/>
        </w:numPr>
        <w:contextualSpacing/>
        <w:jc w:val="both"/>
        <w:rPr>
          <w:sz w:val="28"/>
          <w:szCs w:val="28"/>
          <w:lang w:val="sr-Cyrl-CS"/>
        </w:rPr>
      </w:pPr>
      <w:r>
        <w:rPr>
          <w:sz w:val="28"/>
          <w:szCs w:val="28"/>
          <w:lang w:val="sr-Cyrl-CS"/>
        </w:rPr>
        <w:t>биографију о кретању у служби,</w:t>
      </w:r>
    </w:p>
    <w:p w:rsidR="00195A4F" w:rsidRDefault="00195A4F" w:rsidP="00195A4F">
      <w:pPr>
        <w:pStyle w:val="ListParagraph"/>
        <w:numPr>
          <w:ilvl w:val="0"/>
          <w:numId w:val="2"/>
        </w:numPr>
        <w:contextualSpacing/>
        <w:jc w:val="both"/>
        <w:rPr>
          <w:sz w:val="28"/>
          <w:szCs w:val="28"/>
          <w:lang w:val="sr-Cyrl-CS"/>
        </w:rPr>
      </w:pPr>
      <w:r>
        <w:rPr>
          <w:sz w:val="28"/>
          <w:szCs w:val="28"/>
          <w:lang w:val="sr-Cyrl-CS"/>
        </w:rPr>
        <w:t>увјерење о држављанству, не старије од шест мјесеци,</w:t>
      </w:r>
    </w:p>
    <w:p w:rsidR="00195A4F" w:rsidRDefault="00195A4F" w:rsidP="00195A4F">
      <w:pPr>
        <w:pStyle w:val="ListParagraph"/>
        <w:numPr>
          <w:ilvl w:val="0"/>
          <w:numId w:val="2"/>
        </w:numPr>
        <w:contextualSpacing/>
        <w:jc w:val="both"/>
        <w:rPr>
          <w:sz w:val="28"/>
          <w:szCs w:val="28"/>
          <w:lang w:val="sr-Cyrl-CS"/>
        </w:rPr>
      </w:pPr>
      <w:r>
        <w:rPr>
          <w:sz w:val="28"/>
          <w:szCs w:val="28"/>
          <w:lang w:val="sr-Cyrl-CS"/>
        </w:rPr>
        <w:t>извод из матичне књиге рођених,</w:t>
      </w:r>
      <w:r w:rsidRPr="00695082">
        <w:rPr>
          <w:sz w:val="28"/>
          <w:szCs w:val="28"/>
          <w:lang w:val="sr-Cyrl-CS"/>
        </w:rPr>
        <w:t xml:space="preserve"> </w:t>
      </w:r>
      <w:r>
        <w:rPr>
          <w:sz w:val="28"/>
          <w:szCs w:val="28"/>
          <w:lang w:val="sr-Cyrl-CS"/>
        </w:rPr>
        <w:t>не старије од шест мјесеци,</w:t>
      </w:r>
    </w:p>
    <w:p w:rsidR="00195A4F" w:rsidRDefault="00195A4F" w:rsidP="00195A4F">
      <w:pPr>
        <w:pStyle w:val="ListParagraph"/>
        <w:numPr>
          <w:ilvl w:val="0"/>
          <w:numId w:val="2"/>
        </w:numPr>
        <w:contextualSpacing/>
        <w:jc w:val="both"/>
        <w:rPr>
          <w:sz w:val="28"/>
          <w:szCs w:val="28"/>
          <w:lang w:val="sr-Cyrl-CS"/>
        </w:rPr>
      </w:pPr>
      <w:r>
        <w:rPr>
          <w:sz w:val="28"/>
          <w:szCs w:val="28"/>
          <w:lang w:val="sr-Cyrl-CS"/>
        </w:rPr>
        <w:t>увјерење о општој здравственој способности, не старије од шест мјесеци,</w:t>
      </w:r>
    </w:p>
    <w:p w:rsidR="00195A4F" w:rsidRDefault="00195A4F" w:rsidP="00195A4F">
      <w:pPr>
        <w:pStyle w:val="ListParagraph"/>
        <w:numPr>
          <w:ilvl w:val="0"/>
          <w:numId w:val="2"/>
        </w:numPr>
        <w:contextualSpacing/>
        <w:jc w:val="both"/>
        <w:rPr>
          <w:sz w:val="28"/>
          <w:szCs w:val="28"/>
          <w:lang w:val="sr-Cyrl-CS"/>
        </w:rPr>
      </w:pPr>
      <w:r w:rsidRPr="00F32517">
        <w:rPr>
          <w:sz w:val="28"/>
          <w:szCs w:val="28"/>
          <w:lang w:val="sr-Cyrl-CS"/>
        </w:rPr>
        <w:t xml:space="preserve">овјерену копију дипломе, о завршеној школској спреми (признате дипломе уколико су стечене изван територије Републике Српске и Босне и Херцеговине у складу са Законом о високом образовању </w:t>
      </w:r>
      <w:r w:rsidRPr="00E12DD4">
        <w:rPr>
          <w:sz w:val="28"/>
          <w:szCs w:val="28"/>
          <w:lang w:val="sr-Cyrl-CS"/>
        </w:rPr>
        <w:t>(„Службени гласн</w:t>
      </w:r>
      <w:r>
        <w:rPr>
          <w:sz w:val="28"/>
          <w:szCs w:val="28"/>
          <w:lang w:val="sr-Cyrl-CS"/>
        </w:rPr>
        <w:t>ик Републике Српске“, број</w:t>
      </w:r>
      <w:r w:rsidRPr="00E12DD4">
        <w:rPr>
          <w:sz w:val="28"/>
          <w:szCs w:val="28"/>
          <w:lang w:val="sr-Cyrl-CS"/>
        </w:rPr>
        <w:t xml:space="preserve"> </w:t>
      </w:r>
      <w:r>
        <w:rPr>
          <w:sz w:val="28"/>
          <w:szCs w:val="28"/>
          <w:lang w:val="sr-Cyrl-CS"/>
        </w:rPr>
        <w:t xml:space="preserve">67/20) и Закона о звањима која се стичу завршетком високог образовања </w:t>
      </w:r>
      <w:r w:rsidRPr="00E12DD4">
        <w:rPr>
          <w:sz w:val="28"/>
          <w:szCs w:val="28"/>
          <w:lang w:val="sr-Cyrl-CS"/>
        </w:rPr>
        <w:t>(„Службени гласн</w:t>
      </w:r>
      <w:r>
        <w:rPr>
          <w:sz w:val="28"/>
          <w:szCs w:val="28"/>
          <w:lang w:val="sr-Cyrl-CS"/>
        </w:rPr>
        <w:t>ик Републике Српске“, број</w:t>
      </w:r>
      <w:r w:rsidRPr="00E12DD4">
        <w:rPr>
          <w:sz w:val="28"/>
          <w:szCs w:val="28"/>
          <w:lang w:val="sr-Cyrl-CS"/>
        </w:rPr>
        <w:t xml:space="preserve"> </w:t>
      </w:r>
      <w:r>
        <w:rPr>
          <w:sz w:val="28"/>
          <w:szCs w:val="28"/>
          <w:lang w:val="sr-Cyrl-CS"/>
        </w:rPr>
        <w:t>33/14 и 63/14),</w:t>
      </w:r>
    </w:p>
    <w:p w:rsidR="00195A4F" w:rsidRPr="00F32517" w:rsidRDefault="00195A4F" w:rsidP="00195A4F">
      <w:pPr>
        <w:pStyle w:val="ListParagraph"/>
        <w:numPr>
          <w:ilvl w:val="0"/>
          <w:numId w:val="2"/>
        </w:numPr>
        <w:contextualSpacing/>
        <w:jc w:val="both"/>
        <w:rPr>
          <w:sz w:val="28"/>
          <w:szCs w:val="28"/>
          <w:lang w:val="sr-Cyrl-CS"/>
        </w:rPr>
      </w:pPr>
      <w:r w:rsidRPr="00F32517">
        <w:rPr>
          <w:sz w:val="28"/>
          <w:szCs w:val="28"/>
          <w:lang w:val="sr-Cyrl-CS"/>
        </w:rPr>
        <w:t>овјерену копију личне карте,</w:t>
      </w:r>
    </w:p>
    <w:p w:rsidR="00195A4F" w:rsidRDefault="00195A4F" w:rsidP="00195A4F">
      <w:pPr>
        <w:pStyle w:val="ListParagraph"/>
        <w:numPr>
          <w:ilvl w:val="0"/>
          <w:numId w:val="2"/>
        </w:numPr>
        <w:contextualSpacing/>
        <w:jc w:val="both"/>
        <w:rPr>
          <w:sz w:val="28"/>
          <w:szCs w:val="28"/>
          <w:lang w:val="sr-Cyrl-CS"/>
        </w:rPr>
      </w:pPr>
      <w:r>
        <w:rPr>
          <w:sz w:val="28"/>
          <w:szCs w:val="28"/>
          <w:lang w:val="sr-Cyrl-CS"/>
        </w:rPr>
        <w:t>увјерење да нису осуђивани за кривично дјело, односно да се против њих не води кривични поступак, не старије од шест мјесеци,</w:t>
      </w:r>
    </w:p>
    <w:p w:rsidR="00195A4F" w:rsidRDefault="00195A4F" w:rsidP="00195A4F">
      <w:pPr>
        <w:pStyle w:val="ListParagraph"/>
        <w:numPr>
          <w:ilvl w:val="0"/>
          <w:numId w:val="2"/>
        </w:numPr>
        <w:contextualSpacing/>
        <w:jc w:val="both"/>
        <w:rPr>
          <w:sz w:val="28"/>
          <w:szCs w:val="28"/>
          <w:lang w:val="sr-Cyrl-CS"/>
        </w:rPr>
      </w:pPr>
      <w:r>
        <w:rPr>
          <w:sz w:val="28"/>
          <w:szCs w:val="28"/>
          <w:lang w:val="sr-Cyrl-CS"/>
        </w:rPr>
        <w:t>потписану и од надлежног органа овјерену изјаву о испуњавању услова из тачке</w:t>
      </w:r>
      <w:r w:rsidRPr="00DE3B7A">
        <w:rPr>
          <w:b/>
          <w:sz w:val="28"/>
          <w:szCs w:val="28"/>
          <w:lang w:val="sr-Latn-CS"/>
        </w:rPr>
        <w:t xml:space="preserve"> </w:t>
      </w:r>
      <w:r w:rsidRPr="00DE3B7A">
        <w:rPr>
          <w:sz w:val="28"/>
          <w:szCs w:val="28"/>
          <w:lang w:val="sr-Latn-CS"/>
        </w:rPr>
        <w:t>IV</w:t>
      </w:r>
      <w:r>
        <w:rPr>
          <w:sz w:val="28"/>
          <w:szCs w:val="28"/>
          <w:lang w:val="sr-Cyrl-CS"/>
        </w:rPr>
        <w:t xml:space="preserve"> став 1. подтачке 4. и 6. овог Конкурса и </w:t>
      </w:r>
    </w:p>
    <w:p w:rsidR="00195A4F" w:rsidRPr="00DE3B7A" w:rsidRDefault="00195A4F" w:rsidP="00195A4F">
      <w:pPr>
        <w:pStyle w:val="ListParagraph"/>
        <w:numPr>
          <w:ilvl w:val="0"/>
          <w:numId w:val="2"/>
        </w:numPr>
        <w:contextualSpacing/>
        <w:jc w:val="both"/>
        <w:rPr>
          <w:sz w:val="28"/>
          <w:szCs w:val="28"/>
          <w:lang w:val="sr-Cyrl-CS"/>
        </w:rPr>
      </w:pPr>
      <w:r>
        <w:rPr>
          <w:sz w:val="28"/>
          <w:szCs w:val="28"/>
          <w:lang w:val="sr-Cyrl-CS"/>
        </w:rPr>
        <w:t>потврду о радном искуству.</w:t>
      </w:r>
    </w:p>
    <w:p w:rsidR="00195A4F" w:rsidRDefault="00195A4F" w:rsidP="00195A4F">
      <w:pPr>
        <w:jc w:val="both"/>
        <w:rPr>
          <w:sz w:val="28"/>
          <w:szCs w:val="28"/>
          <w:lang w:val="sr-Cyrl-CS"/>
        </w:rPr>
      </w:pPr>
      <w:r>
        <w:rPr>
          <w:sz w:val="28"/>
          <w:szCs w:val="28"/>
          <w:lang w:val="sr-Cyrl-CS"/>
        </w:rPr>
        <w:lastRenderedPageBreak/>
        <w:tab/>
        <w:t xml:space="preserve">Са свим кандидатима који уђу у ужи избор Комисија за избор и именовање обавиће интервју, о чему ће кандидати бити благовремено обавјештени. </w:t>
      </w:r>
    </w:p>
    <w:p w:rsidR="00195A4F" w:rsidRPr="00DE3B7A" w:rsidRDefault="00195A4F" w:rsidP="00195A4F">
      <w:pPr>
        <w:jc w:val="both"/>
        <w:rPr>
          <w:sz w:val="28"/>
          <w:szCs w:val="28"/>
          <w:lang w:val="sr-Cyrl-CS"/>
        </w:rPr>
      </w:pPr>
      <w:r>
        <w:rPr>
          <w:sz w:val="28"/>
          <w:szCs w:val="28"/>
          <w:lang w:val="sr-Cyrl-CS"/>
        </w:rPr>
        <w:tab/>
        <w:t>Имајући увиду овлашћења омбудсмана која проистичу из члана 16. Закона о министарским, владиним и другим именовањима Републике Српске, везано за приговоре на коначна именовања, постоји потреба сталног увида у поднесена документа, те се из тог разлога документа приложена уз пријаве на Конкурс неће враћати кандидатима.</w:t>
      </w:r>
    </w:p>
    <w:p w:rsidR="00195A4F" w:rsidRPr="00AC3EE6" w:rsidRDefault="00195A4F" w:rsidP="00195A4F">
      <w:pPr>
        <w:jc w:val="both"/>
        <w:rPr>
          <w:b/>
          <w:sz w:val="28"/>
          <w:szCs w:val="28"/>
          <w:lang w:val="sr-Cyrl-CS"/>
        </w:rPr>
      </w:pPr>
    </w:p>
    <w:p w:rsidR="00195A4F" w:rsidRDefault="00195A4F" w:rsidP="00195A4F">
      <w:pPr>
        <w:jc w:val="both"/>
        <w:rPr>
          <w:b/>
          <w:sz w:val="28"/>
          <w:szCs w:val="28"/>
          <w:lang w:val="sr-Cyrl-CS"/>
        </w:rPr>
      </w:pPr>
      <w:r>
        <w:rPr>
          <w:b/>
          <w:sz w:val="28"/>
          <w:szCs w:val="28"/>
          <w:lang w:val="sr-Latn-CS"/>
        </w:rPr>
        <w:t>V</w:t>
      </w:r>
      <w:r w:rsidRPr="00086E9D">
        <w:rPr>
          <w:b/>
          <w:sz w:val="28"/>
          <w:szCs w:val="28"/>
          <w:lang w:val="sr-Latn-CS"/>
        </w:rPr>
        <w:t>II</w:t>
      </w:r>
      <w:r>
        <w:rPr>
          <w:b/>
          <w:sz w:val="28"/>
          <w:szCs w:val="28"/>
          <w:lang w:val="sr-Latn-CS"/>
        </w:rPr>
        <w:t>I</w:t>
      </w:r>
      <w:r>
        <w:rPr>
          <w:b/>
          <w:sz w:val="28"/>
          <w:szCs w:val="28"/>
          <w:lang w:val="sr-Cyrl-CS"/>
        </w:rPr>
        <w:t xml:space="preserve"> – РОК ЗА ПОДНОШЕЊЕ ПРИЈАВА</w:t>
      </w:r>
    </w:p>
    <w:p w:rsidR="00195A4F" w:rsidRPr="001D6C41" w:rsidRDefault="00195A4F" w:rsidP="00195A4F">
      <w:pPr>
        <w:jc w:val="both"/>
        <w:rPr>
          <w:sz w:val="28"/>
          <w:szCs w:val="28"/>
          <w:lang w:val="sr-Cyrl-CS"/>
        </w:rPr>
      </w:pPr>
      <w:r>
        <w:rPr>
          <w:sz w:val="28"/>
          <w:szCs w:val="28"/>
          <w:lang w:val="sr-Cyrl-CS"/>
        </w:rPr>
        <w:tab/>
        <w:t xml:space="preserve">Рок за подношење пријава је 15 дана од дана објављивања Јавног конкурса. </w:t>
      </w:r>
    </w:p>
    <w:p w:rsidR="00195A4F" w:rsidRDefault="00195A4F" w:rsidP="00195A4F">
      <w:pPr>
        <w:jc w:val="both"/>
        <w:rPr>
          <w:sz w:val="28"/>
          <w:szCs w:val="28"/>
          <w:lang w:val="sr-Cyrl-CS"/>
        </w:rPr>
      </w:pPr>
      <w:r>
        <w:rPr>
          <w:sz w:val="28"/>
          <w:szCs w:val="28"/>
          <w:lang w:val="sr-Cyrl-CS"/>
        </w:rPr>
        <w:tab/>
        <w:t>Неблаговремене и непотпуне пријаве неће се узети у  разматрање.</w:t>
      </w:r>
    </w:p>
    <w:p w:rsidR="00195A4F" w:rsidRDefault="00195A4F" w:rsidP="00195A4F">
      <w:pPr>
        <w:jc w:val="both"/>
        <w:rPr>
          <w:sz w:val="28"/>
          <w:szCs w:val="28"/>
          <w:lang w:val="sr-Cyrl-CS"/>
        </w:rPr>
      </w:pPr>
    </w:p>
    <w:p w:rsidR="00195A4F" w:rsidRDefault="00195A4F" w:rsidP="00195A4F">
      <w:pPr>
        <w:jc w:val="both"/>
        <w:rPr>
          <w:sz w:val="28"/>
          <w:szCs w:val="28"/>
          <w:lang w:val="sr-Cyrl-CS"/>
        </w:rPr>
      </w:pPr>
      <w:r>
        <w:rPr>
          <w:sz w:val="28"/>
          <w:szCs w:val="28"/>
          <w:lang w:val="sr-Cyrl-CS"/>
        </w:rPr>
        <w:tab/>
        <w:t>Пријаве са потребном документацијом достављају се лично(писарница) или препоручено путем поште, на адресу:</w:t>
      </w:r>
    </w:p>
    <w:p w:rsidR="00195A4F" w:rsidRDefault="00195A4F" w:rsidP="00195A4F">
      <w:pPr>
        <w:jc w:val="both"/>
        <w:rPr>
          <w:sz w:val="28"/>
          <w:szCs w:val="28"/>
          <w:lang w:val="sr-Cyrl-CS"/>
        </w:rPr>
      </w:pPr>
    </w:p>
    <w:p w:rsidR="00195A4F" w:rsidRPr="00AC2AC1" w:rsidRDefault="00195A4F" w:rsidP="00195A4F">
      <w:pPr>
        <w:jc w:val="both"/>
        <w:rPr>
          <w:sz w:val="28"/>
          <w:szCs w:val="28"/>
          <w:lang w:val="sr-Cyrl-CS"/>
        </w:rPr>
      </w:pPr>
      <w:r>
        <w:rPr>
          <w:sz w:val="28"/>
          <w:szCs w:val="28"/>
          <w:lang w:val="sr-Cyrl-CS"/>
        </w:rPr>
        <w:t>Народна скупштина Републике Српске</w:t>
      </w:r>
    </w:p>
    <w:p w:rsidR="00195A4F" w:rsidRPr="00695082" w:rsidRDefault="00195A4F" w:rsidP="00195A4F">
      <w:pPr>
        <w:numPr>
          <w:ilvl w:val="0"/>
          <w:numId w:val="1"/>
        </w:numPr>
        <w:jc w:val="both"/>
        <w:rPr>
          <w:sz w:val="28"/>
          <w:szCs w:val="28"/>
          <w:lang w:val="sr-Cyrl-CS"/>
        </w:rPr>
      </w:pPr>
      <w:r>
        <w:rPr>
          <w:sz w:val="28"/>
          <w:szCs w:val="28"/>
          <w:lang w:val="sr-Cyrl-CS"/>
        </w:rPr>
        <w:t xml:space="preserve">Комисија за избор и именовање, </w:t>
      </w:r>
      <w:r w:rsidRPr="003332F4">
        <w:rPr>
          <w:sz w:val="28"/>
          <w:szCs w:val="28"/>
          <w:lang w:val="sr-Cyrl-CS"/>
        </w:rPr>
        <w:t>са назнаком „При</w:t>
      </w:r>
      <w:r>
        <w:rPr>
          <w:sz w:val="28"/>
          <w:szCs w:val="28"/>
          <w:lang w:val="sr-Cyrl-CS"/>
        </w:rPr>
        <w:t>јава на конкурс - не отварати“,</w:t>
      </w:r>
    </w:p>
    <w:p w:rsidR="00195A4F" w:rsidRDefault="00195A4F" w:rsidP="00195A4F">
      <w:pPr>
        <w:jc w:val="both"/>
        <w:rPr>
          <w:sz w:val="28"/>
          <w:szCs w:val="28"/>
          <w:lang w:val="sr-Cyrl-CS"/>
        </w:rPr>
      </w:pPr>
      <w:r>
        <w:rPr>
          <w:sz w:val="28"/>
          <w:szCs w:val="28"/>
          <w:lang w:val="sr-Cyrl-CS"/>
        </w:rPr>
        <w:t>Трг јасеновачких жртава  број 1</w:t>
      </w:r>
    </w:p>
    <w:p w:rsidR="00195A4F" w:rsidRDefault="00195A4F" w:rsidP="00195A4F">
      <w:pPr>
        <w:jc w:val="both"/>
        <w:rPr>
          <w:sz w:val="28"/>
          <w:szCs w:val="28"/>
          <w:lang w:val="sr-Cyrl-CS"/>
        </w:rPr>
      </w:pPr>
      <w:r>
        <w:rPr>
          <w:sz w:val="28"/>
          <w:szCs w:val="28"/>
          <w:lang w:val="sr-Cyrl-CS"/>
        </w:rPr>
        <w:t>78 000 Бања Лука</w:t>
      </w:r>
    </w:p>
    <w:p w:rsidR="00195A4F" w:rsidRDefault="00195A4F" w:rsidP="00195A4F">
      <w:pPr>
        <w:jc w:val="both"/>
        <w:rPr>
          <w:sz w:val="28"/>
          <w:szCs w:val="28"/>
          <w:lang w:val="sr-Cyrl-CS"/>
        </w:rPr>
      </w:pPr>
    </w:p>
    <w:p w:rsidR="00195A4F" w:rsidRPr="001D6C41" w:rsidRDefault="00195A4F" w:rsidP="00195A4F">
      <w:pPr>
        <w:jc w:val="both"/>
        <w:rPr>
          <w:b/>
          <w:sz w:val="28"/>
          <w:szCs w:val="28"/>
          <w:lang w:val="sr-Cyrl-CS"/>
        </w:rPr>
      </w:pPr>
      <w:r>
        <w:rPr>
          <w:b/>
          <w:sz w:val="28"/>
          <w:szCs w:val="28"/>
          <w:lang w:val="sr-Latn-CS"/>
        </w:rPr>
        <w:t>IX</w:t>
      </w:r>
      <w:r>
        <w:rPr>
          <w:b/>
          <w:sz w:val="28"/>
          <w:szCs w:val="28"/>
          <w:lang w:val="sr-Cyrl-CS"/>
        </w:rPr>
        <w:t xml:space="preserve"> – ОБЈАВЉИВАЊЕ</w:t>
      </w:r>
    </w:p>
    <w:p w:rsidR="00195A4F" w:rsidRDefault="00195A4F" w:rsidP="00195A4F">
      <w:pPr>
        <w:jc w:val="both"/>
        <w:rPr>
          <w:sz w:val="28"/>
          <w:szCs w:val="28"/>
          <w:lang w:val="sr-Cyrl-CS"/>
        </w:rPr>
      </w:pPr>
      <w:r>
        <w:rPr>
          <w:sz w:val="28"/>
          <w:szCs w:val="28"/>
          <w:lang w:val="sr-Cyrl-CS"/>
        </w:rPr>
        <w:tab/>
        <w:t xml:space="preserve">Јавни конкурс биће објављен у  дневном листу  „Глас Српске“ и „Службеном  гласнику Републике Српске“ као и на веб страници Народне скупштине Републике Српске </w:t>
      </w:r>
      <w:hyperlink r:id="rId5" w:history="1">
        <w:r w:rsidRPr="00DF618C">
          <w:rPr>
            <w:rStyle w:val="Hyperlink"/>
            <w:sz w:val="28"/>
            <w:szCs w:val="28"/>
            <w:lang w:val="sr-Latn-CS"/>
          </w:rPr>
          <w:t>www.narodnaskupstinars.net</w:t>
        </w:r>
      </w:hyperlink>
      <w:r>
        <w:rPr>
          <w:sz w:val="28"/>
          <w:szCs w:val="28"/>
          <w:lang w:val="sr-Latn-CS"/>
        </w:rPr>
        <w:t>.</w:t>
      </w:r>
    </w:p>
    <w:p w:rsidR="00195A4F" w:rsidRPr="0047229B" w:rsidRDefault="00195A4F" w:rsidP="00195A4F">
      <w:pPr>
        <w:jc w:val="both"/>
        <w:rPr>
          <w:sz w:val="28"/>
          <w:szCs w:val="28"/>
          <w:lang w:val="sr-Cyrl-CS"/>
        </w:rPr>
      </w:pPr>
    </w:p>
    <w:p w:rsidR="00195A4F" w:rsidRDefault="00195A4F" w:rsidP="00195A4F">
      <w:pPr>
        <w:jc w:val="both"/>
        <w:rPr>
          <w:sz w:val="28"/>
          <w:szCs w:val="28"/>
          <w:lang w:val="sr-Cyrl-CS"/>
        </w:rPr>
      </w:pPr>
      <w:r>
        <w:rPr>
          <w:sz w:val="28"/>
          <w:szCs w:val="28"/>
          <w:lang w:val="sr-Cyrl-CS"/>
        </w:rPr>
        <w:tab/>
        <w:t>У случају да Конкурс не буде објављен истовремено, рок за подношење пријава рачунаће се од дана последњег објављивања.</w:t>
      </w:r>
      <w:r w:rsidRPr="00E12DD4">
        <w:rPr>
          <w:sz w:val="28"/>
          <w:szCs w:val="28"/>
          <w:lang w:val="sr-Cyrl-CS"/>
        </w:rPr>
        <w:t xml:space="preserve">                </w:t>
      </w:r>
    </w:p>
    <w:p w:rsidR="00195A4F" w:rsidRDefault="00195A4F" w:rsidP="00195A4F">
      <w:pPr>
        <w:jc w:val="both"/>
        <w:rPr>
          <w:sz w:val="28"/>
          <w:szCs w:val="28"/>
          <w:lang w:val="sr-Cyrl-CS"/>
        </w:rPr>
      </w:pPr>
      <w:r w:rsidRPr="00E12DD4">
        <w:rPr>
          <w:sz w:val="28"/>
          <w:szCs w:val="28"/>
          <w:lang w:val="sr-Cyrl-CS"/>
        </w:rPr>
        <w:t xml:space="preserve"> </w:t>
      </w:r>
    </w:p>
    <w:p w:rsidR="00195A4F" w:rsidRPr="00E12DD4" w:rsidRDefault="00195A4F" w:rsidP="00195A4F">
      <w:pPr>
        <w:jc w:val="both"/>
        <w:rPr>
          <w:sz w:val="28"/>
          <w:szCs w:val="28"/>
          <w:lang w:val="sr-Cyrl-CS"/>
        </w:rPr>
      </w:pPr>
      <w:bookmarkStart w:id="0" w:name="_GoBack"/>
      <w:bookmarkEnd w:id="0"/>
      <w:r w:rsidRPr="00E12DD4">
        <w:rPr>
          <w:sz w:val="28"/>
          <w:szCs w:val="28"/>
          <w:lang w:val="sr-Cyrl-CS"/>
        </w:rPr>
        <w:t xml:space="preserve">                                                  </w:t>
      </w:r>
    </w:p>
    <w:p w:rsidR="00195A4F" w:rsidRPr="00E12DD4" w:rsidRDefault="00195A4F" w:rsidP="00195A4F">
      <w:pPr>
        <w:jc w:val="both"/>
        <w:rPr>
          <w:b/>
          <w:sz w:val="28"/>
          <w:szCs w:val="28"/>
          <w:lang w:val="sr-Cyrl-CS"/>
        </w:rPr>
      </w:pPr>
      <w:r>
        <w:rPr>
          <w:sz w:val="28"/>
          <w:szCs w:val="28"/>
          <w:lang w:val="sr-Cyrl-CS"/>
        </w:rPr>
        <w:t xml:space="preserve">Број: 02/4.01-1-011-259-6/21                         </w:t>
      </w:r>
      <w:r w:rsidRPr="00E12DD4">
        <w:rPr>
          <w:b/>
          <w:sz w:val="28"/>
          <w:szCs w:val="28"/>
          <w:lang w:val="sr-Cyrl-CS"/>
        </w:rPr>
        <w:t>ПРЕДСЈЕДНИК  КОМИСИЈЕ</w:t>
      </w:r>
    </w:p>
    <w:p w:rsidR="00195A4F" w:rsidRPr="00E12DD4" w:rsidRDefault="00195A4F" w:rsidP="00195A4F">
      <w:pPr>
        <w:jc w:val="both"/>
        <w:rPr>
          <w:b/>
          <w:sz w:val="28"/>
          <w:szCs w:val="28"/>
          <w:lang w:val="sr-Cyrl-CS"/>
        </w:rPr>
      </w:pPr>
    </w:p>
    <w:p w:rsidR="00195A4F" w:rsidRPr="0015195D" w:rsidRDefault="00195A4F" w:rsidP="00195A4F">
      <w:pPr>
        <w:jc w:val="both"/>
        <w:rPr>
          <w:b/>
          <w:sz w:val="28"/>
          <w:szCs w:val="28"/>
          <w:lang w:val="sr-Cyrl-RS"/>
        </w:rPr>
      </w:pPr>
      <w:r w:rsidRPr="00E12DD4">
        <w:rPr>
          <w:sz w:val="28"/>
          <w:szCs w:val="28"/>
          <w:lang w:val="sr-Cyrl-CS"/>
        </w:rPr>
        <w:t>Датум:</w:t>
      </w:r>
      <w:r>
        <w:rPr>
          <w:sz w:val="28"/>
          <w:szCs w:val="28"/>
          <w:lang w:val="sr-Cyrl-CS"/>
        </w:rPr>
        <w:t xml:space="preserve"> 17</w:t>
      </w:r>
      <w:r w:rsidRPr="00E12DD4">
        <w:rPr>
          <w:sz w:val="28"/>
          <w:szCs w:val="28"/>
          <w:lang w:val="sr-Cyrl-CS"/>
        </w:rPr>
        <w:t>.</w:t>
      </w:r>
      <w:r>
        <w:rPr>
          <w:sz w:val="28"/>
          <w:szCs w:val="28"/>
          <w:lang w:val="sr-Cyrl-CS"/>
        </w:rPr>
        <w:t xml:space="preserve"> фебруар  2021</w:t>
      </w:r>
      <w:r w:rsidRPr="00E12DD4">
        <w:rPr>
          <w:sz w:val="28"/>
          <w:szCs w:val="28"/>
          <w:lang w:val="sr-Cyrl-CS"/>
        </w:rPr>
        <w:t>.</w:t>
      </w:r>
      <w:r>
        <w:rPr>
          <w:sz w:val="28"/>
          <w:szCs w:val="28"/>
          <w:lang w:val="sr-Cyrl-CS"/>
        </w:rPr>
        <w:t xml:space="preserve"> </w:t>
      </w:r>
      <w:r w:rsidRPr="00E12DD4">
        <w:rPr>
          <w:sz w:val="28"/>
          <w:szCs w:val="28"/>
          <w:lang w:val="sr-Cyrl-CS"/>
        </w:rPr>
        <w:t>године</w:t>
      </w:r>
      <w:r>
        <w:rPr>
          <w:sz w:val="28"/>
          <w:szCs w:val="28"/>
          <w:lang w:val="sr-Cyrl-CS"/>
        </w:rPr>
        <w:t xml:space="preserve">                  </w:t>
      </w:r>
      <w:r w:rsidRPr="00E12DD4">
        <w:rPr>
          <w:sz w:val="28"/>
          <w:szCs w:val="28"/>
          <w:lang w:val="sr-Cyrl-CS"/>
        </w:rPr>
        <w:t xml:space="preserve">   </w:t>
      </w:r>
      <w:r>
        <w:rPr>
          <w:sz w:val="28"/>
          <w:szCs w:val="28"/>
          <w:lang w:val="sr-Cyrl-CS"/>
        </w:rPr>
        <w:t xml:space="preserve">    </w:t>
      </w:r>
      <w:r w:rsidRPr="00E12DD4">
        <w:rPr>
          <w:b/>
          <w:sz w:val="28"/>
          <w:szCs w:val="28"/>
          <w:lang w:val="sr-Cyrl-CS"/>
        </w:rPr>
        <w:t>Радован Вуковић</w:t>
      </w:r>
      <w:r>
        <w:rPr>
          <w:b/>
          <w:sz w:val="28"/>
          <w:szCs w:val="28"/>
          <w:lang w:val="sr-Cyrl-CS"/>
        </w:rPr>
        <w:t>,с.р.</w:t>
      </w:r>
    </w:p>
    <w:p w:rsidR="00A4538E" w:rsidRDefault="00A4538E"/>
    <w:sectPr w:rsidR="00A45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B3ABD"/>
    <w:multiLevelType w:val="hybridMultilevel"/>
    <w:tmpl w:val="6CAC73D6"/>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753C17"/>
    <w:multiLevelType w:val="hybridMultilevel"/>
    <w:tmpl w:val="E4D43236"/>
    <w:lvl w:ilvl="0" w:tplc="B5C86D5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4F"/>
    <w:rsid w:val="00195A4F"/>
    <w:rsid w:val="00A453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B4CB3-77A4-4D8D-B8B0-B22712B4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5A4F"/>
    <w:rPr>
      <w:color w:val="0000FF"/>
      <w:u w:val="single"/>
    </w:rPr>
  </w:style>
  <w:style w:type="paragraph" w:styleId="ListParagraph">
    <w:name w:val="List Paragraph"/>
    <w:basedOn w:val="Normal"/>
    <w:uiPriority w:val="34"/>
    <w:qFormat/>
    <w:rsid w:val="00195A4F"/>
    <w:pPr>
      <w:ind w:left="720"/>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odnaskupstinar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Grbic</dc:creator>
  <cp:keywords/>
  <dc:description/>
  <cp:lastModifiedBy>Srdjan Grbic</cp:lastModifiedBy>
  <cp:revision>1</cp:revision>
  <dcterms:created xsi:type="dcterms:W3CDTF">2021-03-01T07:09:00Z</dcterms:created>
  <dcterms:modified xsi:type="dcterms:W3CDTF">2021-03-01T07:10:00Z</dcterms:modified>
</cp:coreProperties>
</file>