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03" w:rsidRPr="00C353F8" w:rsidRDefault="00F83103" w:rsidP="00F83103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>На основу члана 70. став 1. тачка 2. Устава Републике Српске, чл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182. и 18</w:t>
      </w:r>
      <w:r w:rsidRPr="00C353F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став 1. и 2. и 254.  став 1. 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Пословника Народне скупштине Републике Српске („Службени гласник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Републике Српске“, број 31/11),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Народна скупштина Републике Српске,  на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Једанаестој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посебној сје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дници  одржаној   2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1.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октобра   2015.  године, </w:t>
      </w:r>
      <w:r w:rsidRPr="00C353F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донијела   је 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сљедеће</w:t>
      </w:r>
    </w:p>
    <w:p w:rsidR="00F83103" w:rsidRDefault="00F83103" w:rsidP="00F83103">
      <w:pPr>
        <w:spacing w:line="240" w:lineRule="auto"/>
        <w:rPr>
          <w:sz w:val="26"/>
          <w:szCs w:val="26"/>
          <w:lang w:val="sr-Cyrl-BA"/>
        </w:rPr>
      </w:pPr>
    </w:p>
    <w:p w:rsidR="00F83103" w:rsidRPr="00C353F8" w:rsidRDefault="00F83103" w:rsidP="00F83103">
      <w:pPr>
        <w:spacing w:line="240" w:lineRule="auto"/>
        <w:rPr>
          <w:sz w:val="26"/>
          <w:szCs w:val="26"/>
          <w:lang w:val="sr-Cyrl-BA"/>
        </w:rPr>
      </w:pPr>
    </w:p>
    <w:p w:rsidR="00F83103" w:rsidRPr="00C353F8" w:rsidRDefault="00F83103" w:rsidP="00F831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b/>
          <w:sz w:val="26"/>
          <w:szCs w:val="26"/>
          <w:lang w:val="sr-Cyrl-BA"/>
        </w:rPr>
        <w:t>З А К Љ У Ч</w:t>
      </w:r>
      <w:r>
        <w:rPr>
          <w:rFonts w:ascii="Times New Roman" w:hAnsi="Times New Roman" w:cs="Times New Roman"/>
          <w:b/>
          <w:sz w:val="26"/>
          <w:szCs w:val="26"/>
          <w:lang w:val="sr-Cyrl-BA"/>
        </w:rPr>
        <w:t xml:space="preserve"> К Е</w:t>
      </w:r>
    </w:p>
    <w:p w:rsidR="00F83103" w:rsidRPr="00F0027B" w:rsidRDefault="00F83103" w:rsidP="00F83103">
      <w:pPr>
        <w:pStyle w:val="BodyText"/>
      </w:pPr>
      <w:r w:rsidRPr="00F0027B">
        <w:t>у вези са  Уставним положајем  Републике Српске и заштитом њених интереса на нивоу заједничких институција БиХ</w:t>
      </w:r>
    </w:p>
    <w:p w:rsidR="00F83103" w:rsidRDefault="00F83103" w:rsidP="00F831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Pr="00C353F8" w:rsidRDefault="00F83103" w:rsidP="00F831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размотрила је документ „Уставни положај Републике Српске и заштита њених интереса на нивоу заједничких институција БиХ“ и исти усваја.</w:t>
      </w:r>
    </w:p>
    <w:p w:rsidR="00F83103" w:rsidRPr="00C353F8" w:rsidRDefault="00F83103" w:rsidP="00F83103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констатује да је Републик</w:t>
      </w:r>
      <w:r>
        <w:rPr>
          <w:rFonts w:ascii="Times New Roman" w:hAnsi="Times New Roman" w:cs="Times New Roman"/>
          <w:sz w:val="26"/>
          <w:szCs w:val="26"/>
          <w:lang w:val="sr-Cyrl-BA"/>
        </w:rPr>
        <w:t>а</w:t>
      </w:r>
      <w:r w:rsidRPr="00C353F8">
        <w:rPr>
          <w:rFonts w:ascii="Times New Roman" w:hAnsi="Times New Roman" w:cs="Times New Roman"/>
          <w:sz w:val="26"/>
          <w:szCs w:val="26"/>
          <w:lang w:val="sr-Cyrl-BA"/>
        </w:rPr>
        <w:t xml:space="preserve"> Српска јединствен и недјељив уставно-правни ентитет и да искључиво институције Републике Српске могу заступати Републику Српску, у складу са Уставом и законом.</w:t>
      </w:r>
    </w:p>
    <w:p w:rsidR="00F83103" w:rsidRPr="00190163" w:rsidRDefault="00F83103" w:rsidP="00F83103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захтијева од изабраних и именованих лица са територије Републике Српске у институцијама БиХ да покрену све неопходне активности у циљу отклањања постојећих или потенцијалних негативних ефеката по Републику Српску по појединачним питањима обухваћеним документом из тачке 1. Закључ</w:t>
      </w:r>
      <w:r>
        <w:rPr>
          <w:rFonts w:ascii="Times New Roman" w:hAnsi="Times New Roman" w:cs="Times New Roman"/>
          <w:sz w:val="26"/>
          <w:szCs w:val="26"/>
          <w:lang w:val="sr-Cyrl-BA"/>
        </w:rPr>
        <w:t>а</w:t>
      </w:r>
      <w:r w:rsidRPr="00C353F8">
        <w:rPr>
          <w:rFonts w:ascii="Times New Roman" w:hAnsi="Times New Roman" w:cs="Times New Roman"/>
          <w:sz w:val="26"/>
          <w:szCs w:val="26"/>
          <w:lang w:val="sr-Cyrl-BA"/>
        </w:rPr>
        <w:t>ка.</w:t>
      </w:r>
    </w:p>
    <w:p w:rsidR="00F83103" w:rsidRPr="00190163" w:rsidRDefault="00F83103" w:rsidP="00F83103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захтијева од изабраних и именованих представника из  Републике Српске у институцијама БиХ да остварују непосредну  комуникацију са институцијама Републике Српске по свим питањима која су предмет дјеловања институција БиХ, а која се тичу уставног положаја, надлежности, те политичких, економских и других интереса Републике Српске.</w:t>
      </w:r>
    </w:p>
    <w:p w:rsidR="00F83103" w:rsidRPr="00190163" w:rsidRDefault="00F83103" w:rsidP="00F83103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обавезује изабрана и именована лица са територије Републике Српске у институцијама БиХ да прије усвајања одлука и законских рјешења обавезно затраже мишљење надлежних одбора Народне скупштине Републике Српске о питањима која су од интереса за Републику Српску.</w:t>
      </w:r>
    </w:p>
    <w:p w:rsidR="00F83103" w:rsidRPr="00190163" w:rsidRDefault="00F83103" w:rsidP="00F83103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Pr="00C353F8" w:rsidRDefault="00F83103" w:rsidP="00F83103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Pr="00C353F8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lastRenderedPageBreak/>
        <w:t>Народна скупштина Републике Српске обавезује Владу Републике Српске да је најмање једном годишње информише о реализацији ових закључака.</w:t>
      </w:r>
    </w:p>
    <w:p w:rsidR="00F83103" w:rsidRDefault="00F83103" w:rsidP="00F83103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 xml:space="preserve">Народна скупштина Републике Српске обавезује Владу Републике Српске да у случају када процијени да је дошло до штетног дјеловања институција БиХ по уставну позицију и интересе Републике Српске затражи став Народне скупштине Републике Српске у року који може бити и краћи него што је наведено у ставу (1) ове тачке. </w:t>
      </w:r>
    </w:p>
    <w:p w:rsidR="00F83103" w:rsidRPr="00C353F8" w:rsidRDefault="00F83103" w:rsidP="00F83103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обавезује Владу Републике Српске да у року не дужем од 90 дана, достави Приједлог измјена и допуна Кривичног закона Републике Српске, којим би била утврђена одговорност за неовлаштени пренос надлежности са Републике Српске на ниво БиХ, односно узурпирање надлежности Републике Српске од стране институција БиХ.</w:t>
      </w:r>
    </w:p>
    <w:p w:rsidR="00F83103" w:rsidRPr="00C353F8" w:rsidRDefault="00F83103" w:rsidP="00F83103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 w:rsidRPr="00C353F8">
        <w:rPr>
          <w:rFonts w:ascii="Times New Roman" w:hAnsi="Times New Roman" w:cs="Times New Roman"/>
          <w:sz w:val="26"/>
          <w:szCs w:val="26"/>
          <w:lang w:val="sr-Cyrl-BA"/>
        </w:rPr>
        <w:t>Народна скупштина Републике Српске обавезује Владу Републике Српске да, без одлагања, о сваком затраженом питању, достави став и мишљење изабраним и именованим лицима са територије Републике Српске у институцијама БиХ.</w:t>
      </w:r>
    </w:p>
    <w:p w:rsidR="00F83103" w:rsidRPr="00190163" w:rsidRDefault="00F83103" w:rsidP="00F83103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83103" w:rsidRPr="00190163" w:rsidRDefault="00F83103" w:rsidP="00F831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Ови</w:t>
      </w:r>
      <w:r w:rsidRPr="00190163">
        <w:rPr>
          <w:rFonts w:ascii="Times New Roman" w:hAnsi="Times New Roman" w:cs="Times New Roman"/>
          <w:sz w:val="26"/>
          <w:szCs w:val="26"/>
          <w:lang w:val="sr-Cyrl-CS"/>
        </w:rPr>
        <w:t xml:space="preserve"> закључ</w:t>
      </w:r>
      <w:r>
        <w:rPr>
          <w:rFonts w:ascii="Times New Roman" w:hAnsi="Times New Roman" w:cs="Times New Roman"/>
          <w:sz w:val="26"/>
          <w:szCs w:val="26"/>
          <w:lang w:val="sr-Cyrl-CS"/>
        </w:rPr>
        <w:t>ци</w:t>
      </w:r>
      <w:r w:rsidRPr="00190163">
        <w:rPr>
          <w:rFonts w:ascii="Times New Roman" w:hAnsi="Times New Roman" w:cs="Times New Roman"/>
          <w:sz w:val="26"/>
          <w:szCs w:val="26"/>
          <w:lang w:val="sr-Cyrl-CS"/>
        </w:rPr>
        <w:t xml:space="preserve"> ступа</w:t>
      </w:r>
      <w:r>
        <w:rPr>
          <w:rFonts w:ascii="Times New Roman" w:hAnsi="Times New Roman" w:cs="Times New Roman"/>
          <w:sz w:val="26"/>
          <w:szCs w:val="26"/>
          <w:lang w:val="sr-Cyrl-CS"/>
        </w:rPr>
        <w:t>ју</w:t>
      </w:r>
      <w:r w:rsidRPr="00190163">
        <w:rPr>
          <w:rFonts w:ascii="Times New Roman" w:hAnsi="Times New Roman" w:cs="Times New Roman"/>
          <w:sz w:val="26"/>
          <w:szCs w:val="26"/>
          <w:lang w:val="sr-Cyrl-CS"/>
        </w:rPr>
        <w:t xml:space="preserve"> на снагу наредног дана од дана објављивања у   „Службеном гласнику Републике Српске“.</w:t>
      </w:r>
    </w:p>
    <w:p w:rsidR="00F83103" w:rsidRPr="00190163" w:rsidRDefault="00F83103" w:rsidP="00F831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83103" w:rsidRPr="00190163" w:rsidRDefault="00F83103" w:rsidP="00F831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83103" w:rsidRPr="00C353F8" w:rsidRDefault="00F83103" w:rsidP="00F83103">
      <w:pPr>
        <w:spacing w:line="240" w:lineRule="auto"/>
        <w:ind w:left="2124"/>
        <w:rPr>
          <w:rFonts w:ascii="Times New Roman" w:hAnsi="Times New Roman" w:cs="Times New Roman"/>
          <w:b/>
          <w:i/>
          <w:sz w:val="26"/>
          <w:szCs w:val="26"/>
          <w:lang w:val="sr-Cyrl-BA"/>
        </w:rPr>
      </w:pPr>
      <w:bookmarkStart w:id="0" w:name="_GoBack"/>
      <w:bookmarkEnd w:id="0"/>
    </w:p>
    <w:p w:rsidR="00777709" w:rsidRPr="00F83103" w:rsidRDefault="00777709" w:rsidP="00F83103"/>
    <w:sectPr w:rsidR="00777709" w:rsidRPr="00F8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013"/>
    <w:multiLevelType w:val="hybridMultilevel"/>
    <w:tmpl w:val="21C6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09"/>
    <w:rsid w:val="000F6DCD"/>
    <w:rsid w:val="002D47FC"/>
    <w:rsid w:val="00454D64"/>
    <w:rsid w:val="00777709"/>
    <w:rsid w:val="00975716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0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0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83103"/>
    <w:pPr>
      <w:spacing w:line="240" w:lineRule="auto"/>
      <w:jc w:val="center"/>
    </w:pPr>
    <w:rPr>
      <w:rFonts w:ascii="Times New Roman" w:hAnsi="Times New Roman" w:cs="Times New Roman"/>
      <w:b/>
      <w:sz w:val="26"/>
      <w:szCs w:val="26"/>
      <w:lang w:val="sr-Cyrl-BA"/>
    </w:rPr>
  </w:style>
  <w:style w:type="character" w:customStyle="1" w:styleId="BodyTextChar">
    <w:name w:val="Body Text Char"/>
    <w:basedOn w:val="DefaultParagraphFont"/>
    <w:link w:val="BodyText"/>
    <w:uiPriority w:val="99"/>
    <w:rsid w:val="00F83103"/>
    <w:rPr>
      <w:rFonts w:ascii="Times New Roman" w:hAnsi="Times New Roman" w:cs="Times New Roman"/>
      <w:b/>
      <w:sz w:val="26"/>
      <w:szCs w:val="26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0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0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83103"/>
    <w:pPr>
      <w:spacing w:line="240" w:lineRule="auto"/>
      <w:jc w:val="center"/>
    </w:pPr>
    <w:rPr>
      <w:rFonts w:ascii="Times New Roman" w:hAnsi="Times New Roman" w:cs="Times New Roman"/>
      <w:b/>
      <w:sz w:val="26"/>
      <w:szCs w:val="26"/>
      <w:lang w:val="sr-Cyrl-BA"/>
    </w:rPr>
  </w:style>
  <w:style w:type="character" w:customStyle="1" w:styleId="BodyTextChar">
    <w:name w:val="Body Text Char"/>
    <w:basedOn w:val="DefaultParagraphFont"/>
    <w:link w:val="BodyText"/>
    <w:uiPriority w:val="99"/>
    <w:rsid w:val="00F83103"/>
    <w:rPr>
      <w:rFonts w:ascii="Times New Roman" w:hAnsi="Times New Roman" w:cs="Times New Roman"/>
      <w:b/>
      <w:sz w:val="26"/>
      <w:szCs w:val="26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dcterms:created xsi:type="dcterms:W3CDTF">2015-10-22T11:10:00Z</dcterms:created>
  <dcterms:modified xsi:type="dcterms:W3CDTF">2015-10-22T11:10:00Z</dcterms:modified>
</cp:coreProperties>
</file>