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176" w:rsidRPr="00C36152" w:rsidRDefault="00607176" w:rsidP="00414511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REPUBLIKA SRPSKA</w:t>
      </w:r>
    </w:p>
    <w:p w:rsidR="00607176" w:rsidRPr="00C36152" w:rsidRDefault="00607176" w:rsidP="00414511">
      <w:pPr>
        <w:spacing w:line="240" w:lineRule="auto"/>
        <w:jc w:val="both"/>
        <w:rPr>
          <w:b/>
          <w:lang w:val="sr-Cyrl-RS"/>
        </w:rPr>
      </w:pPr>
      <w:r w:rsidRPr="00C36152">
        <w:rPr>
          <w:b/>
          <w:lang w:val="sr-Latn-BA"/>
        </w:rPr>
        <w:t>NARODNA SKUPŠTINA</w:t>
      </w:r>
    </w:p>
    <w:p w:rsidR="00607176" w:rsidRPr="00C36152" w:rsidRDefault="00607176" w:rsidP="00414511">
      <w:pPr>
        <w:spacing w:line="240" w:lineRule="auto"/>
        <w:jc w:val="both"/>
        <w:rPr>
          <w:lang w:val="sr-Cyrl-RS"/>
        </w:rPr>
      </w:pPr>
    </w:p>
    <w:p w:rsidR="00607176" w:rsidRPr="00C36152" w:rsidRDefault="00607176" w:rsidP="00414511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Z A P I S N I K</w:t>
      </w:r>
    </w:p>
    <w:p w:rsidR="00607176" w:rsidRPr="00C36152" w:rsidRDefault="00607176" w:rsidP="00414511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 xml:space="preserve">sa </w:t>
      </w:r>
      <w:r>
        <w:rPr>
          <w:b/>
        </w:rPr>
        <w:t>Devete</w:t>
      </w:r>
      <w:r w:rsidRPr="00C36152">
        <w:rPr>
          <w:b/>
          <w:lang w:val="sr-Latn-BA"/>
        </w:rPr>
        <w:t xml:space="preserve"> posebne sjednice Narodne skupštine Republike Srpske</w:t>
      </w:r>
    </w:p>
    <w:p w:rsidR="00607176" w:rsidRPr="00C36152" w:rsidRDefault="00607176" w:rsidP="00414511">
      <w:pPr>
        <w:spacing w:line="240" w:lineRule="auto"/>
        <w:jc w:val="center"/>
        <w:rPr>
          <w:lang w:val="sr-Latn-BA"/>
        </w:rPr>
      </w:pPr>
      <w:r w:rsidRPr="00C36152">
        <w:rPr>
          <w:b/>
          <w:lang w:val="sr-Latn-BA"/>
        </w:rPr>
        <w:t xml:space="preserve">održane </w:t>
      </w:r>
      <w:r>
        <w:rPr>
          <w:b/>
        </w:rPr>
        <w:t>23. i 24. decembra</w:t>
      </w:r>
      <w:r w:rsidRPr="00C36152">
        <w:rPr>
          <w:b/>
          <w:lang w:val="sr-Latn-BA"/>
        </w:rPr>
        <w:t xml:space="preserve"> 2019. godine</w:t>
      </w:r>
    </w:p>
    <w:p w:rsidR="00607176" w:rsidRPr="00C36152" w:rsidRDefault="00607176" w:rsidP="00414511">
      <w:pPr>
        <w:spacing w:line="240" w:lineRule="auto"/>
        <w:jc w:val="center"/>
        <w:rPr>
          <w:lang w:val="sr-Latn-BA"/>
        </w:rPr>
      </w:pPr>
    </w:p>
    <w:p w:rsidR="00607176" w:rsidRPr="00C36152" w:rsidRDefault="00607176" w:rsidP="00414511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>
        <w:t>Deveta</w:t>
      </w:r>
      <w:r w:rsidRPr="00C36152">
        <w:rPr>
          <w:lang w:val="sr-Latn-BA"/>
        </w:rPr>
        <w:t xml:space="preserve"> posebna sjednica Narodne skupštine Republike Srpske održana je </w:t>
      </w:r>
      <w:r>
        <w:t>23. i 24. decembra</w:t>
      </w:r>
      <w:r w:rsidRPr="00C36152">
        <w:rPr>
          <w:lang w:val="sr-Latn-BA"/>
        </w:rPr>
        <w:t xml:space="preserve"> 2019. godine u Banjoj Luci. </w:t>
      </w:r>
    </w:p>
    <w:p w:rsidR="00607176" w:rsidRPr="00C36152" w:rsidRDefault="00607176" w:rsidP="00414511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Sjednica je zakazana na zahtjev </w:t>
      </w:r>
      <w:r>
        <w:t>člana Predsjedništva BiH iz Republike Srpske g. Milorada Dodika</w:t>
      </w:r>
      <w:r w:rsidRPr="00C36152">
        <w:rPr>
          <w:lang w:val="sr-Latn-BA"/>
        </w:rPr>
        <w:t xml:space="preserve"> u skladu sa čl</w:t>
      </w:r>
      <w:r w:rsidRPr="00C36152">
        <w:t>anom</w:t>
      </w:r>
      <w:r>
        <w:rPr>
          <w:lang w:val="sr-Latn-BA"/>
        </w:rPr>
        <w:t xml:space="preserve"> 171</w:t>
      </w:r>
      <w:r w:rsidRPr="00C36152">
        <w:rPr>
          <w:lang w:val="sr-Latn-BA"/>
        </w:rPr>
        <w:t xml:space="preserve"> Poslovnika Narodne skupštine Republike Srpske.</w:t>
      </w:r>
    </w:p>
    <w:p w:rsidR="00607176" w:rsidRDefault="00607176" w:rsidP="00414511">
      <w:pPr>
        <w:spacing w:line="240" w:lineRule="auto"/>
        <w:jc w:val="both"/>
      </w:pPr>
      <w:r w:rsidRPr="00C36152">
        <w:rPr>
          <w:lang w:val="sr-Latn-BA"/>
        </w:rPr>
        <w:tab/>
      </w:r>
      <w:r w:rsidRPr="00C36152">
        <w:t>Predsjednik</w:t>
      </w:r>
      <w:r w:rsidRPr="00C36152">
        <w:rPr>
          <w:lang w:val="sr-Latn-BA"/>
        </w:rPr>
        <w:t xml:space="preserve"> Narodne skupštine Republike Srpske </w:t>
      </w:r>
      <w:r w:rsidRPr="00C36152">
        <w:t>Nedeljko Čubrilović</w:t>
      </w:r>
      <w:r w:rsidRPr="00C36152">
        <w:rPr>
          <w:lang w:val="sr-Latn-BA"/>
        </w:rPr>
        <w:t xml:space="preserve"> (u daljnjem tekstu: </w:t>
      </w:r>
      <w:r w:rsidRPr="00C36152">
        <w:t>predsjednik</w:t>
      </w:r>
      <w:r w:rsidRPr="00C36152">
        <w:rPr>
          <w:lang w:val="sr-Latn-BA"/>
        </w:rPr>
        <w:t>) otvori</w:t>
      </w:r>
      <w:r w:rsidRPr="00C36152">
        <w:t>o</w:t>
      </w:r>
      <w:r w:rsidRPr="00C36152">
        <w:rPr>
          <w:lang w:val="sr-Latn-BA"/>
        </w:rPr>
        <w:t xml:space="preserve"> je </w:t>
      </w:r>
      <w:r>
        <w:t>Devetu</w:t>
      </w:r>
      <w:r w:rsidRPr="00C36152">
        <w:rPr>
          <w:lang w:val="sr-Latn-BA"/>
        </w:rPr>
        <w:t xml:space="preserve"> posebnu sjednicu i konstatova</w:t>
      </w:r>
      <w:r w:rsidRPr="00C36152">
        <w:t>o</w:t>
      </w:r>
      <w:r w:rsidRPr="00C36152">
        <w:rPr>
          <w:lang w:val="sr-Latn-BA"/>
        </w:rPr>
        <w:t xml:space="preserve"> da postoji kvorum za rad, te </w:t>
      </w:r>
      <w:r>
        <w:rPr>
          <w:lang w:val="sr-Cyrl-RS"/>
        </w:rPr>
        <w:t xml:space="preserve">da </w:t>
      </w:r>
      <w:r>
        <w:t>su</w:t>
      </w:r>
      <w:r w:rsidRPr="00C36152">
        <w:t xml:space="preserve"> </w:t>
      </w:r>
      <w:r w:rsidRPr="00C36152">
        <w:rPr>
          <w:lang w:val="sr-Latn-BA"/>
        </w:rPr>
        <w:t xml:space="preserve">odsustvo sa </w:t>
      </w:r>
      <w:r>
        <w:rPr>
          <w:lang w:val="sr-Cyrl-RS"/>
        </w:rPr>
        <w:t>s</w:t>
      </w:r>
      <w:r w:rsidRPr="00C36152">
        <w:rPr>
          <w:lang w:val="sr-Latn-BA"/>
        </w:rPr>
        <w:t>jednice najavi</w:t>
      </w:r>
      <w:r>
        <w:t xml:space="preserve">li </w:t>
      </w:r>
      <w:r w:rsidRPr="00C36152">
        <w:t>narodni poslani</w:t>
      </w:r>
      <w:r>
        <w:t>ci: Zoran Tegeltija, Milan Radović, Branko Butulija, Milenko Vićanović i Nataša Stevanović.</w:t>
      </w:r>
    </w:p>
    <w:p w:rsidR="00607176" w:rsidRDefault="00607176" w:rsidP="00414511">
      <w:pPr>
        <w:spacing w:after="120"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Na početku sjednice </w:t>
      </w:r>
      <w:r w:rsidRPr="00C36152">
        <w:t>predsjednik je obavijestio</w:t>
      </w:r>
      <w:r w:rsidRPr="00C36152">
        <w:rPr>
          <w:lang w:val="sr-Latn-BA"/>
        </w:rPr>
        <w:t xml:space="preserve"> prisutne da će se raditi dok se ne iscrpi dnevni red </w:t>
      </w:r>
      <w:r>
        <w:t>Devete</w:t>
      </w:r>
      <w:r w:rsidRPr="00C36152">
        <w:rPr>
          <w:lang w:val="sr-Latn-BA"/>
        </w:rPr>
        <w:t xml:space="preserve"> posebne sjednice N</w:t>
      </w:r>
      <w:r w:rsidRPr="00C36152">
        <w:rPr>
          <w:lang w:val="sr-Cyrl-RS"/>
        </w:rPr>
        <w:t>arodne skupštine Republike Srpske</w:t>
      </w:r>
      <w:r w:rsidRPr="00C36152">
        <w:rPr>
          <w:lang w:val="sr-Latn-BA"/>
        </w:rPr>
        <w:t xml:space="preserve">, a da će </w:t>
      </w:r>
      <w:r w:rsidRPr="00C36152">
        <w:rPr>
          <w:b/>
          <w:i/>
          <w:lang w:val="sr-Latn-BA"/>
        </w:rPr>
        <w:t>dan za glasanje</w:t>
      </w:r>
      <w:r w:rsidRPr="00C36152">
        <w:rPr>
          <w:i/>
        </w:rPr>
        <w:t xml:space="preserve"> </w:t>
      </w:r>
      <w:r w:rsidRPr="00C36152">
        <w:rPr>
          <w:lang w:val="sr-Latn-BA"/>
        </w:rPr>
        <w:t>biti po okončanju rasprave o tački dnevnog reda.</w:t>
      </w:r>
    </w:p>
    <w:p w:rsidR="00607176" w:rsidRPr="00C36152" w:rsidRDefault="00607176" w:rsidP="00414511">
      <w:pPr>
        <w:spacing w:line="240" w:lineRule="auto"/>
        <w:jc w:val="both"/>
      </w:pPr>
      <w:r w:rsidRPr="00C36152">
        <w:rPr>
          <w:lang w:val="sr-Latn-BA"/>
        </w:rPr>
        <w:tab/>
        <w:t>Narodna skupštin</w:t>
      </w:r>
      <w:r w:rsidRPr="00C36152">
        <w:t>a</w:t>
      </w:r>
      <w:r w:rsidRPr="00C36152">
        <w:rPr>
          <w:lang w:val="sr-Latn-BA"/>
        </w:rPr>
        <w:t xml:space="preserve"> Republike Srpske</w:t>
      </w:r>
      <w:r w:rsidRPr="00C36152">
        <w:t xml:space="preserve"> je usvojila </w:t>
      </w:r>
    </w:p>
    <w:p w:rsidR="00607176" w:rsidRPr="00C36152" w:rsidRDefault="00607176" w:rsidP="00414511">
      <w:pPr>
        <w:spacing w:line="240" w:lineRule="auto"/>
        <w:jc w:val="both"/>
        <w:rPr>
          <w:lang w:val="sr-Latn-BA"/>
        </w:rPr>
      </w:pPr>
    </w:p>
    <w:p w:rsidR="00607176" w:rsidRPr="00C36152" w:rsidRDefault="00607176" w:rsidP="00414511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DNEVNI RED</w:t>
      </w:r>
    </w:p>
    <w:p w:rsidR="00607176" w:rsidRPr="00C36152" w:rsidRDefault="00607176" w:rsidP="00414511">
      <w:pPr>
        <w:spacing w:line="240" w:lineRule="auto"/>
        <w:jc w:val="center"/>
        <w:rPr>
          <w:b/>
          <w:color w:val="FF0000"/>
          <w:lang w:val="sr-Latn-BA"/>
        </w:rPr>
      </w:pPr>
    </w:p>
    <w:p w:rsidR="00607176" w:rsidRDefault="00607176" w:rsidP="00414511">
      <w:pPr>
        <w:spacing w:line="240" w:lineRule="auto"/>
        <w:ind w:firstLine="708"/>
        <w:jc w:val="both"/>
        <w:rPr>
          <w:b/>
        </w:rPr>
      </w:pPr>
      <w:r w:rsidRPr="00C36152">
        <w:rPr>
          <w:rFonts w:eastAsia="Times New Roman"/>
          <w:b/>
          <w:lang w:val="sr-Latn-BA" w:eastAsia="sr-Cyrl-BA"/>
        </w:rPr>
        <w:t xml:space="preserve">1. </w:t>
      </w:r>
      <w:r w:rsidRPr="00BB08F8">
        <w:rPr>
          <w:b/>
        </w:rPr>
        <w:t>Informacija o dokumentu Programa reformi BiH usvojenoj na 45. vanrednoj sjednici Predsjedništva BiH, održ</w:t>
      </w:r>
      <w:r>
        <w:rPr>
          <w:b/>
        </w:rPr>
        <w:t xml:space="preserve">anoj 19. novembra 2019. godine </w:t>
      </w:r>
      <w:r>
        <w:rPr>
          <w:b/>
          <w:lang w:val="sr-Cyrl-RS"/>
        </w:rPr>
        <w:t>–</w:t>
      </w:r>
      <w:r>
        <w:rPr>
          <w:b/>
        </w:rPr>
        <w:t xml:space="preserve"> prijedlog člana Predsjedništva Bosne i Hercegovine iz Republike Srpske </w:t>
      </w:r>
    </w:p>
    <w:p w:rsidR="00607176" w:rsidRPr="00BB08F8" w:rsidRDefault="00607176" w:rsidP="00414511">
      <w:pPr>
        <w:spacing w:line="240" w:lineRule="auto"/>
        <w:ind w:firstLine="708"/>
        <w:jc w:val="both"/>
        <w:rPr>
          <w:b/>
        </w:rPr>
      </w:pPr>
    </w:p>
    <w:p w:rsidR="00607176" w:rsidRDefault="00607176" w:rsidP="00414511">
      <w:pPr>
        <w:spacing w:line="240" w:lineRule="auto"/>
        <w:ind w:firstLine="357"/>
        <w:jc w:val="both"/>
        <w:rPr>
          <w:rFonts w:eastAsia="Times New Roman"/>
          <w:b/>
          <w:i/>
          <w:lang w:val="sr-Latn-BA" w:eastAsia="sr-Cyrl-BA"/>
        </w:rPr>
      </w:pPr>
      <w:r w:rsidRPr="00C36152">
        <w:rPr>
          <w:rFonts w:eastAsia="Times New Roman"/>
          <w:lang w:val="sr-Latn-BA" w:eastAsia="sr-Cyrl-BA"/>
        </w:rPr>
        <w:t>sa</w:t>
      </w:r>
      <w:r w:rsidRPr="00C36152">
        <w:rPr>
          <w:rFonts w:eastAsia="Times New Roman"/>
          <w:b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5</w:t>
      </w:r>
      <w:r>
        <w:rPr>
          <w:rFonts w:eastAsia="Times New Roman"/>
          <w:b/>
          <w:i/>
          <w:lang w:eastAsia="sr-Cyrl-BA"/>
        </w:rPr>
        <w:t>0</w:t>
      </w:r>
      <w:r w:rsidRPr="00C36152">
        <w:rPr>
          <w:rFonts w:eastAsia="Times New Roman"/>
          <w:b/>
          <w:i/>
          <w:lang w:val="sr-Latn-BA" w:eastAsia="sr-Cyrl-BA"/>
        </w:rPr>
        <w:t xml:space="preserve"> glasova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za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 xml:space="preserve">, </w:t>
      </w:r>
      <w:r>
        <w:rPr>
          <w:rFonts w:eastAsia="Times New Roman"/>
          <w:b/>
          <w:i/>
          <w:lang w:eastAsia="sr-Cyrl-BA"/>
        </w:rPr>
        <w:t>jednim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protiv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 xml:space="preserve"> i </w:t>
      </w:r>
      <w:r>
        <w:rPr>
          <w:rFonts w:eastAsia="Times New Roman"/>
          <w:b/>
          <w:i/>
          <w:lang w:eastAsia="sr-Cyrl-BA"/>
        </w:rPr>
        <w:t>20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uzdržanih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.</w:t>
      </w:r>
    </w:p>
    <w:p w:rsidR="00607176" w:rsidRPr="00C36152" w:rsidRDefault="00607176" w:rsidP="00414511">
      <w:pPr>
        <w:spacing w:line="240" w:lineRule="auto"/>
        <w:ind w:firstLine="357"/>
        <w:jc w:val="both"/>
        <w:rPr>
          <w:rFonts w:eastAsia="Times New Roman"/>
          <w:b/>
          <w:i/>
          <w:lang w:val="sr-Latn-BA" w:eastAsia="sr-Cyrl-BA"/>
        </w:rPr>
      </w:pPr>
    </w:p>
    <w:p w:rsidR="00607176" w:rsidRDefault="00607176" w:rsidP="00414511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 w:rsidRPr="00C36152">
        <w:t>Nakon toga</w:t>
      </w:r>
      <w:r w:rsidRPr="00C36152">
        <w:rPr>
          <w:lang w:val="sr-Latn-BA"/>
        </w:rPr>
        <w:t xml:space="preserve"> </w:t>
      </w:r>
      <w:r w:rsidRPr="00C36152">
        <w:rPr>
          <w:lang w:val="sr-Cyrl-RS"/>
        </w:rPr>
        <w:t xml:space="preserve">se </w:t>
      </w:r>
      <w:r w:rsidRPr="00C36152">
        <w:rPr>
          <w:lang w:val="sr-Latn-BA"/>
        </w:rPr>
        <w:t>prešlo na razmatranje tačke</w:t>
      </w:r>
      <w:r w:rsidRPr="00C36152">
        <w:rPr>
          <w:lang w:val="sr-Cyrl-RS"/>
        </w:rPr>
        <w:t xml:space="preserve"> dnevnog reda</w:t>
      </w:r>
      <w:r w:rsidRPr="00C36152">
        <w:rPr>
          <w:lang w:val="sr-Latn-BA"/>
        </w:rPr>
        <w:t>.</w:t>
      </w:r>
    </w:p>
    <w:p w:rsidR="00607176" w:rsidRPr="00C36152" w:rsidRDefault="00607176" w:rsidP="00414511">
      <w:pPr>
        <w:spacing w:line="240" w:lineRule="auto"/>
        <w:jc w:val="both"/>
        <w:rPr>
          <w:lang w:val="sr-Latn-BA"/>
        </w:rPr>
      </w:pPr>
    </w:p>
    <w:p w:rsidR="00607176" w:rsidRPr="00BB08F8" w:rsidRDefault="00607176" w:rsidP="00414511">
      <w:pPr>
        <w:spacing w:line="240" w:lineRule="auto"/>
        <w:ind w:firstLine="708"/>
        <w:jc w:val="both"/>
        <w:rPr>
          <w:b/>
        </w:rPr>
      </w:pPr>
      <w:r w:rsidRPr="00C36152">
        <w:rPr>
          <w:b/>
          <w:sz w:val="22"/>
          <w:szCs w:val="22"/>
          <w:lang w:val="sr-Latn-BA"/>
        </w:rPr>
        <w:t>Ad – 1:</w:t>
      </w:r>
      <w:r w:rsidRPr="00C36152">
        <w:rPr>
          <w:sz w:val="22"/>
          <w:szCs w:val="22"/>
          <w:lang w:val="sr-Latn-BA"/>
        </w:rPr>
        <w:t xml:space="preserve"> </w:t>
      </w:r>
      <w:r w:rsidRPr="00C36152">
        <w:rPr>
          <w:b/>
        </w:rPr>
        <w:t xml:space="preserve"> </w:t>
      </w:r>
      <w:r w:rsidRPr="00BB08F8">
        <w:rPr>
          <w:b/>
        </w:rPr>
        <w:t>Informacija o dokumentu Programa reformi BiH usvojenoj na 45. vanrednoj sjednici Predsjedništva BiH, održ</w:t>
      </w:r>
      <w:r>
        <w:rPr>
          <w:b/>
        </w:rPr>
        <w:t>anoj 19. novembra 2019. godine</w:t>
      </w:r>
      <w:r w:rsidRPr="00C36152">
        <w:rPr>
          <w:lang w:val="sr-Latn-BA"/>
        </w:rPr>
        <w:t xml:space="preserve"> </w:t>
      </w:r>
      <w:r>
        <w:rPr>
          <w:b/>
          <w:lang w:val="sr-Cyrl-RS"/>
        </w:rPr>
        <w:t>–</w:t>
      </w:r>
      <w:r>
        <w:rPr>
          <w:b/>
        </w:rPr>
        <w:t xml:space="preserve"> prijedlog člana Predsjedništva Bosne i Hercegovine iz Republike Srpske </w:t>
      </w:r>
    </w:p>
    <w:p w:rsidR="00607176" w:rsidRDefault="00607176" w:rsidP="00414511">
      <w:pPr>
        <w:spacing w:line="240" w:lineRule="auto"/>
        <w:jc w:val="both"/>
      </w:pPr>
    </w:p>
    <w:p w:rsidR="00607176" w:rsidRDefault="00607176" w:rsidP="00414511">
      <w:pPr>
        <w:spacing w:line="240" w:lineRule="auto"/>
        <w:ind w:firstLine="708"/>
        <w:jc w:val="both"/>
      </w:pPr>
      <w:r>
        <w:t xml:space="preserve">Prije davanja riječi predlagaču po ovoj tački dnevnog reda, Narodna skupština se izjasnila o zahtjevu člana Predsjedništva iz Republike Srpske da mu se kao izvjestiocu odobri vrijeme za uvodno izlaganje u trajanju do 90 minuta i isti je usvojen sa </w:t>
      </w:r>
      <w:r>
        <w:rPr>
          <w:i/>
          <w:iCs/>
        </w:rPr>
        <w:t>52 glasa ''za'', četiri ''protiv'' i 13 ''uzdržanih''.</w:t>
      </w:r>
    </w:p>
    <w:p w:rsidR="00607176" w:rsidRPr="00A82448" w:rsidRDefault="00607176" w:rsidP="00414511">
      <w:pPr>
        <w:spacing w:line="240" w:lineRule="auto"/>
        <w:ind w:firstLine="709"/>
        <w:jc w:val="both"/>
        <w:rPr>
          <w:color w:val="FF0000"/>
        </w:rPr>
      </w:pPr>
      <w:r w:rsidRPr="00C36152">
        <w:rPr>
          <w:lang w:val="sr-Latn-BA"/>
        </w:rPr>
        <w:t xml:space="preserve">U ime predlagača </w:t>
      </w:r>
      <w:r w:rsidRPr="00A82448">
        <w:rPr>
          <w:lang w:val="sr-Latn-BA"/>
        </w:rPr>
        <w:t>uvodno izlaganje podni</w:t>
      </w:r>
      <w:r w:rsidRPr="00A82448">
        <w:rPr>
          <w:lang w:val="sr-Cyrl-RS"/>
        </w:rPr>
        <w:t>o</w:t>
      </w:r>
      <w:r w:rsidRPr="00A82448">
        <w:rPr>
          <w:lang w:val="sr-Latn-BA"/>
        </w:rPr>
        <w:t xml:space="preserve"> je </w:t>
      </w:r>
      <w:r w:rsidRPr="00A82448">
        <w:t xml:space="preserve"> Milorad Dodik, član predsjedništva BiH iz Republike Srpske. </w:t>
      </w:r>
    </w:p>
    <w:p w:rsidR="00607176" w:rsidRPr="00C36152" w:rsidRDefault="00607176" w:rsidP="00414511">
      <w:pPr>
        <w:spacing w:line="240" w:lineRule="auto"/>
        <w:ind w:firstLine="357"/>
        <w:jc w:val="both"/>
      </w:pPr>
      <w:r w:rsidRPr="00C36152">
        <w:t xml:space="preserve">Zatim, </w:t>
      </w:r>
      <w:r w:rsidRPr="00C36152">
        <w:rPr>
          <w:rFonts w:cstheme="minorBidi"/>
        </w:rPr>
        <w:t xml:space="preserve">Kolegijum je odobrio obraćanje </w:t>
      </w:r>
      <w:r w:rsidRPr="00C36152">
        <w:t>predsjednicima parlamentarnih političkih stranaka u Narodnoj</w:t>
      </w:r>
      <w:r>
        <w:t xml:space="preserve"> skupštini Republike Srpske koji</w:t>
      </w:r>
      <w:r w:rsidRPr="00C36152">
        <w:t xml:space="preserve"> su uputili zahtjev za obraćanje u trajanju do 10 minuta, te su se isti obratili sljedećim redoslijedom:</w:t>
      </w:r>
    </w:p>
    <w:p w:rsidR="00607176" w:rsidRPr="00C36152" w:rsidRDefault="00607176" w:rsidP="0041451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t xml:space="preserve">Mirko Šarović </w:t>
      </w:r>
      <w:r w:rsidRPr="00C36152">
        <w:rPr>
          <w:rFonts w:eastAsia="Times New Roman"/>
          <w:lang w:val="sr-Cyrl-RS" w:eastAsia="sr-Cyrl-BA"/>
        </w:rPr>
        <w:t>–</w:t>
      </w:r>
      <w:r w:rsidRPr="00C36152">
        <w:rPr>
          <w:rFonts w:eastAsia="Times New Roman"/>
          <w:lang w:eastAsia="sr-Cyrl-BA"/>
        </w:rPr>
        <w:t xml:space="preserve"> SDS</w:t>
      </w:r>
      <w:r w:rsidRPr="00C36152">
        <w:rPr>
          <w:rFonts w:eastAsia="Times New Roman"/>
          <w:lang w:val="sr-Cyrl-RS" w:eastAsia="sr-Cyrl-BA"/>
        </w:rPr>
        <w:t>,</w:t>
      </w:r>
    </w:p>
    <w:p w:rsidR="00607176" w:rsidRPr="00C36152" w:rsidRDefault="00607176" w:rsidP="0041451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t xml:space="preserve">Branislav Borenović </w:t>
      </w:r>
      <w:r w:rsidRPr="00C36152">
        <w:rPr>
          <w:rFonts w:eastAsia="Times New Roman"/>
          <w:lang w:val="sr-Cyrl-RS" w:eastAsia="sr-Cyrl-BA"/>
        </w:rPr>
        <w:t>–</w:t>
      </w:r>
      <w:r w:rsidRPr="00C36152">
        <w:rPr>
          <w:rFonts w:eastAsia="Times New Roman"/>
          <w:lang w:eastAsia="sr-Cyrl-BA"/>
        </w:rPr>
        <w:t xml:space="preserve"> PDP</w:t>
      </w:r>
      <w:r w:rsidRPr="00C36152">
        <w:rPr>
          <w:rFonts w:eastAsia="Times New Roman"/>
          <w:lang w:val="sr-Cyrl-RS" w:eastAsia="sr-Cyrl-BA"/>
        </w:rPr>
        <w:t>,</w:t>
      </w:r>
    </w:p>
    <w:p w:rsidR="00607176" w:rsidRPr="00C36152" w:rsidRDefault="00607176" w:rsidP="0041451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t>Petar Đokić – SP</w:t>
      </w:r>
      <w:r>
        <w:rPr>
          <w:rFonts w:eastAsia="Times New Roman"/>
          <w:lang w:val="sr-Cyrl-RS" w:eastAsia="sr-Cyrl-BA"/>
        </w:rPr>
        <w:t xml:space="preserve"> i</w:t>
      </w:r>
    </w:p>
    <w:p w:rsidR="00607176" w:rsidRDefault="00607176" w:rsidP="0041451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lastRenderedPageBreak/>
        <w:t>Nenad Stevandić – US</w:t>
      </w:r>
      <w:r>
        <w:rPr>
          <w:rFonts w:eastAsia="Times New Roman"/>
          <w:lang w:eastAsia="sr-Cyrl-BA"/>
        </w:rPr>
        <w:t>.</w:t>
      </w:r>
    </w:p>
    <w:p w:rsidR="00607176" w:rsidRPr="00C36152" w:rsidRDefault="00607176" w:rsidP="00414511">
      <w:pPr>
        <w:spacing w:after="200" w:line="240" w:lineRule="auto"/>
        <w:ind w:left="720"/>
        <w:contextualSpacing/>
        <w:jc w:val="both"/>
        <w:rPr>
          <w:rFonts w:eastAsia="Times New Roman"/>
          <w:lang w:eastAsia="sr-Cyrl-BA"/>
        </w:rPr>
      </w:pPr>
    </w:p>
    <w:p w:rsidR="00607176" w:rsidRPr="00652F6A" w:rsidRDefault="00607176" w:rsidP="00414511">
      <w:pPr>
        <w:spacing w:after="120" w:line="240" w:lineRule="auto"/>
        <w:ind w:firstLine="708"/>
        <w:jc w:val="both"/>
        <w:rPr>
          <w:rFonts w:cstheme="minorBidi"/>
        </w:rPr>
      </w:pPr>
      <w:r w:rsidRPr="00C36152">
        <w:rPr>
          <w:lang w:val="sr-Latn-BA"/>
        </w:rPr>
        <w:t xml:space="preserve">U raspravi </w:t>
      </w:r>
      <w:r>
        <w:t xml:space="preserve">su </w:t>
      </w:r>
      <w:r>
        <w:rPr>
          <w:lang w:val="sr-Latn-BA"/>
        </w:rPr>
        <w:t>učestvovali</w:t>
      </w:r>
      <w:r w:rsidRPr="00C36152">
        <w:rPr>
          <w:lang w:val="sr-Latn-BA"/>
        </w:rPr>
        <w:t xml:space="preserve">: </w:t>
      </w:r>
      <w:r w:rsidRPr="00C36152">
        <w:rPr>
          <w:rFonts w:cstheme="minorBidi"/>
        </w:rPr>
        <w:t>Radovan Višković</w:t>
      </w:r>
      <w:r>
        <w:rPr>
          <w:rFonts w:cstheme="minorBidi"/>
        </w:rPr>
        <w:t>.</w:t>
      </w:r>
      <w:r w:rsidRPr="00C36152">
        <w:rPr>
          <w:rFonts w:cstheme="minorBidi"/>
        </w:rPr>
        <w:t xml:space="preserve"> </w:t>
      </w:r>
      <w:r>
        <w:rPr>
          <w:rFonts w:cstheme="minorBidi"/>
        </w:rPr>
        <w:t xml:space="preserve">predsjednik Vlade Republike Srpske, </w:t>
      </w:r>
      <w:r w:rsidRPr="00C36152">
        <w:rPr>
          <w:rFonts w:cstheme="minorBidi"/>
        </w:rPr>
        <w:t>Željka Cvijanović,</w:t>
      </w:r>
      <w:r>
        <w:rPr>
          <w:rFonts w:cstheme="minorBidi"/>
        </w:rPr>
        <w:t xml:space="preserve"> predsjednik Republike Srpske, Milorad Dodik, član Predsjedništva Bosne i Hercegovine iz Republike Srpske, te narodni poslanici: </w:t>
      </w:r>
      <w:r w:rsidRPr="00C36152">
        <w:rPr>
          <w:lang w:val="sr-Latn-BA"/>
        </w:rPr>
        <w:t xml:space="preserve">Nebojša Vukanović, </w:t>
      </w:r>
      <w:r>
        <w:t>Edin Ramić i Dragan Čavić.</w:t>
      </w:r>
    </w:p>
    <w:p w:rsidR="00607176" w:rsidRPr="00C36152" w:rsidRDefault="00607176" w:rsidP="00414511">
      <w:pPr>
        <w:spacing w:after="120" w:line="240" w:lineRule="auto"/>
        <w:ind w:firstLine="709"/>
        <w:jc w:val="both"/>
        <w:rPr>
          <w:lang w:val="sr-Latn-BA"/>
        </w:rPr>
      </w:pPr>
      <w:r w:rsidRPr="00C36152">
        <w:rPr>
          <w:lang w:val="sr-Latn-BA"/>
        </w:rPr>
        <w:t xml:space="preserve">Zaključena je rasprava </w:t>
      </w:r>
      <w:r w:rsidRPr="00C36152">
        <w:t>p</w:t>
      </w:r>
      <w:r>
        <w:rPr>
          <w:lang w:val="sr-Latn-BA"/>
        </w:rPr>
        <w:t>o ovoj tački dnevnog reda, te nije bilo potrebe za završnom riječju predlagača.</w:t>
      </w:r>
    </w:p>
    <w:p w:rsidR="00607176" w:rsidRPr="00434A46" w:rsidRDefault="00607176" w:rsidP="00414511">
      <w:pPr>
        <w:spacing w:after="120" w:line="240" w:lineRule="auto"/>
        <w:jc w:val="both"/>
        <w:rPr>
          <w:rFonts w:eastAsia="Times New Roman"/>
          <w:noProof/>
          <w:u w:val="single"/>
        </w:rPr>
      </w:pPr>
      <w:r w:rsidRPr="00C36152">
        <w:rPr>
          <w:lang w:val="sr-Latn-BA"/>
        </w:rPr>
        <w:tab/>
      </w:r>
      <w:r w:rsidRPr="00434A46">
        <w:rPr>
          <w:rFonts w:eastAsia="Times New Roman"/>
          <w:noProof/>
          <w:u w:val="single"/>
        </w:rPr>
        <w:t xml:space="preserve">Nakon završetka rasprave po tački dnevnog reda Devete posebne sjednice prešlo se u </w:t>
      </w:r>
      <w:r w:rsidRPr="00434A46">
        <w:rPr>
          <w:rFonts w:eastAsia="Times New Roman"/>
          <w:b/>
          <w:i/>
          <w:noProof/>
          <w:u w:val="single"/>
        </w:rPr>
        <w:t>dan za glasanje</w:t>
      </w:r>
      <w:r w:rsidRPr="00434A46">
        <w:rPr>
          <w:rFonts w:eastAsia="Times New Roman"/>
          <w:i/>
          <w:noProof/>
          <w:u w:val="single"/>
        </w:rPr>
        <w:t>.</w:t>
      </w:r>
    </w:p>
    <w:p w:rsidR="00607176" w:rsidRDefault="00607176" w:rsidP="00414511">
      <w:pPr>
        <w:spacing w:line="240" w:lineRule="auto"/>
        <w:ind w:firstLine="284"/>
        <w:jc w:val="both"/>
        <w:rPr>
          <w:i/>
        </w:rPr>
      </w:pPr>
    </w:p>
    <w:p w:rsidR="00607176" w:rsidRDefault="00607176" w:rsidP="00414511">
      <w:pPr>
        <w:spacing w:line="240" w:lineRule="auto"/>
        <w:ind w:firstLine="851"/>
        <w:jc w:val="both"/>
      </w:pPr>
      <w:r w:rsidRPr="00C36152">
        <w:rPr>
          <w:i/>
        </w:rPr>
        <w:t xml:space="preserve">U </w:t>
      </w:r>
      <w:r w:rsidRPr="00C36152">
        <w:rPr>
          <w:b/>
          <w:i/>
        </w:rPr>
        <w:t>danu z</w:t>
      </w:r>
      <w:r w:rsidRPr="00C36152">
        <w:rPr>
          <w:b/>
          <w:i/>
          <w:lang w:val="sr-Latn-BA"/>
        </w:rPr>
        <w:t>a glasanje</w:t>
      </w:r>
      <w:r w:rsidRPr="00C36152">
        <w:t>,</w:t>
      </w:r>
      <w:r w:rsidRPr="00C36152">
        <w:rPr>
          <w:b/>
          <w:i/>
        </w:rPr>
        <w:t xml:space="preserve"> </w:t>
      </w:r>
      <w:r>
        <w:t>24. decembra 2019</w:t>
      </w:r>
      <w:r w:rsidRPr="00C36152">
        <w:t>. godine</w:t>
      </w:r>
      <w:r w:rsidRPr="00C36152">
        <w:rPr>
          <w:i/>
        </w:rPr>
        <w:t xml:space="preserve">, </w:t>
      </w:r>
      <w:r w:rsidRPr="00C36152">
        <w:t xml:space="preserve">svoje </w:t>
      </w:r>
      <w:r w:rsidRPr="00C36152">
        <w:rPr>
          <w:lang w:val="sr-Latn-BA"/>
        </w:rPr>
        <w:t>odsustvo najavili</w:t>
      </w:r>
      <w:r w:rsidRPr="00C36152">
        <w:t xml:space="preserve"> su sljedeći narodni poslanici:</w:t>
      </w:r>
      <w:r w:rsidRPr="00C36152">
        <w:rPr>
          <w:lang w:val="sr-Latn-BA"/>
        </w:rPr>
        <w:t xml:space="preserve"> </w:t>
      </w:r>
      <w:r>
        <w:t>Zoran Tegeltija, Milan Radović, Duško Ivić, Risto Marić, Nataša Stevanović, Branko Butulija, Milenko Vićanović, Željko</w:t>
      </w:r>
      <w:r w:rsidRPr="00652F6A">
        <w:t xml:space="preserve"> </w:t>
      </w:r>
      <w:r>
        <w:t xml:space="preserve">Babić, Zoran Vidić, Nebojša Vukanović, Nedeljko Glamočak, Sonja </w:t>
      </w:r>
      <w:r>
        <w:rPr>
          <w:lang w:val="sr-Cyrl-RS"/>
        </w:rPr>
        <w:t>Karadžić Jovičević</w:t>
      </w:r>
      <w:r>
        <w:t>, Darko Babalj, Ivanka Marković, Darko Mitrić, Miladin Stanić, Tomica Stojanović, Milan Tubin, Davor Šešić, Perica</w:t>
      </w:r>
      <w:r w:rsidRPr="009E42AC">
        <w:t xml:space="preserve"> </w:t>
      </w:r>
      <w:r>
        <w:t>Bundalo, Gordana Vidović, Dragan Galić, Ljubiša Krunić, Draško Stanivuković, Jelena Trivić, Igor Crnadak, Milan Švraka i Krsto Jandrić.</w:t>
      </w:r>
    </w:p>
    <w:p w:rsidR="00607176" w:rsidRDefault="00607176" w:rsidP="00414511">
      <w:pPr>
        <w:spacing w:line="240" w:lineRule="auto"/>
        <w:ind w:firstLine="737"/>
        <w:jc w:val="both"/>
      </w:pPr>
      <w:r w:rsidRPr="00C36152">
        <w:t>Predsjednik je najavio da će se o ovoj Informaciji izjasniti zaključ</w:t>
      </w:r>
      <w:r>
        <w:t>cima</w:t>
      </w:r>
      <w:r w:rsidRPr="00C36152">
        <w:t xml:space="preserve"> klubova poslanika SNSD, DNS, SP, D</w:t>
      </w:r>
      <w:r>
        <w:rPr>
          <w:lang w:val="sr-Cyrl-RS"/>
        </w:rPr>
        <w:t>emos</w:t>
      </w:r>
      <w:r w:rsidRPr="00C36152">
        <w:t xml:space="preserve">, NDP i US. </w:t>
      </w:r>
    </w:p>
    <w:p w:rsidR="00607176" w:rsidRPr="00C36152" w:rsidRDefault="00607176" w:rsidP="00414511">
      <w:pPr>
        <w:spacing w:line="240" w:lineRule="auto"/>
        <w:ind w:firstLine="737"/>
        <w:jc w:val="both"/>
      </w:pPr>
    </w:p>
    <w:p w:rsidR="00607176" w:rsidRDefault="00607176" w:rsidP="00414511">
      <w:pPr>
        <w:spacing w:line="240" w:lineRule="auto"/>
        <w:jc w:val="both"/>
      </w:pPr>
      <w:r w:rsidRPr="00C36152">
        <w:rPr>
          <w:lang w:val="sr-Latn-BA"/>
        </w:rPr>
        <w:tab/>
      </w:r>
      <w:r w:rsidRPr="00C36152">
        <w:t xml:space="preserve">Narodna skupština Republike Srpske je usvojila </w:t>
      </w:r>
    </w:p>
    <w:p w:rsidR="00607176" w:rsidRPr="00C36152" w:rsidRDefault="00607176" w:rsidP="00414511">
      <w:pPr>
        <w:spacing w:line="240" w:lineRule="auto"/>
        <w:jc w:val="both"/>
      </w:pPr>
    </w:p>
    <w:p w:rsidR="00607176" w:rsidRPr="00E119D4" w:rsidRDefault="00607176" w:rsidP="00414511">
      <w:pPr>
        <w:spacing w:line="240" w:lineRule="auto"/>
        <w:jc w:val="center"/>
        <w:rPr>
          <w:rFonts w:eastAsia="Times New Roman"/>
          <w:lang w:eastAsia="sr-Cyrl-BA"/>
        </w:rPr>
      </w:pPr>
      <w:r w:rsidRPr="00E119D4">
        <w:rPr>
          <w:rFonts w:eastAsia="Times New Roman"/>
          <w:b/>
          <w:bCs/>
          <w:lang w:eastAsia="sr-Cyrl-BA"/>
        </w:rPr>
        <w:t>Z A K Lj U Č K E</w:t>
      </w:r>
    </w:p>
    <w:p w:rsidR="00607176" w:rsidRDefault="00607176" w:rsidP="00414511">
      <w:pPr>
        <w:spacing w:line="240" w:lineRule="auto"/>
        <w:jc w:val="center"/>
        <w:rPr>
          <w:b/>
        </w:rPr>
      </w:pPr>
      <w:r>
        <w:rPr>
          <w:b/>
        </w:rPr>
        <w:t>u vezi</w:t>
      </w:r>
      <w:r>
        <w:rPr>
          <w:b/>
          <w:lang w:val="sr-Cyrl-RS"/>
        </w:rPr>
        <w:t xml:space="preserve"> sa </w:t>
      </w:r>
      <w:r>
        <w:rPr>
          <w:b/>
        </w:rPr>
        <w:t>Informacijom</w:t>
      </w:r>
      <w:r w:rsidRPr="00E119D4">
        <w:rPr>
          <w:b/>
        </w:rPr>
        <w:t xml:space="preserve"> o dokumentu Program reformi Bosne i Hercegovine, usvojenom na 45. vanrednoj sjednici Predsjedništva Bosne i Hercegovine, </w:t>
      </w:r>
    </w:p>
    <w:p w:rsidR="00607176" w:rsidRPr="00E119D4" w:rsidRDefault="00607176" w:rsidP="00414511">
      <w:pPr>
        <w:spacing w:line="240" w:lineRule="auto"/>
        <w:jc w:val="center"/>
        <w:rPr>
          <w:b/>
        </w:rPr>
      </w:pPr>
      <w:r w:rsidRPr="00E119D4">
        <w:rPr>
          <w:b/>
        </w:rPr>
        <w:t xml:space="preserve">održanoj 19. novembra 2019. godine </w:t>
      </w:r>
    </w:p>
    <w:p w:rsidR="00607176" w:rsidRPr="00E119D4" w:rsidRDefault="00607176" w:rsidP="00414511">
      <w:pPr>
        <w:spacing w:line="240" w:lineRule="auto"/>
        <w:ind w:left="502"/>
        <w:contextualSpacing/>
        <w:jc w:val="both"/>
      </w:pPr>
    </w:p>
    <w:p w:rsidR="00607176" w:rsidRPr="00E119D4" w:rsidRDefault="00607176" w:rsidP="00414511">
      <w:pPr>
        <w:numPr>
          <w:ilvl w:val="0"/>
          <w:numId w:val="3"/>
        </w:numPr>
        <w:spacing w:line="240" w:lineRule="auto"/>
        <w:contextualSpacing/>
        <w:jc w:val="both"/>
      </w:pPr>
      <w:r w:rsidRPr="00E119D4">
        <w:t xml:space="preserve">Narodna skupština Republike Srpske razmotrila je i primila k znanju Informaciju o dokumentu „Program reformi BiH“. 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Narodna skupština Republike Srpske prihvata opredjeljenje i</w:t>
      </w:r>
      <w:r>
        <w:t xml:space="preserve">z „Programa reformi BiH“ </w:t>
      </w:r>
      <w:r w:rsidRPr="00E119D4">
        <w:t>da taj program ne</w:t>
      </w:r>
      <w:r>
        <w:t xml:space="preserve"> prejudicira odluku o članstvu,</w:t>
      </w:r>
      <w:r w:rsidRPr="00E119D4">
        <w:t xml:space="preserve"> to jest da se ne može unaprijed odlučivati o članstvu u NATO-u čime se prekida dosadašnji kontinuitet opredjeljenosti BiH za punopravno članstvo. 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Narodna skupština Republike Srpske smatra da dokument „Program reformi Bi</w:t>
      </w:r>
      <w:r>
        <w:t xml:space="preserve">H“ ni po čemu nije raniji tekst „Godišnji nacionalni program“ takozvani ANP, </w:t>
      </w:r>
      <w:r w:rsidRPr="00E119D4">
        <w:t xml:space="preserve">jer se tako ne zove i ne može poslužiti kao osnov za aktiviranje bilo kakvih procesa osim saradnje i partnerstva sa NATO-om. Odbacuje se bilo kakvo drugo tumačenje i tretiranje ovog dokumenta. Narodna skupština smatra da je „Program reformi BiH“ u okvirima Rezolucije o zaštiti ustavnog poretka i proglašenju vojne neutralnosti Republike Srpske.  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„Program reformi BiH“ opredjeljuje saradnju sa NATO-</w:t>
      </w:r>
      <w:r>
        <w:t xml:space="preserve">om u domenu reformi i kao </w:t>
      </w:r>
      <w:r w:rsidRPr="00E119D4">
        <w:t>dokument ne određuje članstvo BiH u to</w:t>
      </w:r>
      <w:r>
        <w:t xml:space="preserve">m savezu. Odluka o eventualnom članstvu </w:t>
      </w:r>
      <w:r w:rsidRPr="00E119D4">
        <w:t xml:space="preserve">može se donijeti u skladu sa ustavnim sistemom BiH, u kome Republika Srpska ima mehanizme da provede svoje stavove putem Predsjedništva BiH i Parlamentarne </w:t>
      </w:r>
      <w:r>
        <w:t xml:space="preserve">skupštine, odnosno </w:t>
      </w:r>
      <w:r w:rsidRPr="00E119D4">
        <w:t xml:space="preserve">konačnom odlukom Narodne skupštine Republike Srpske.  Narodna skupština smatra da u </w:t>
      </w:r>
      <w:r w:rsidRPr="00E119D4">
        <w:lastRenderedPageBreak/>
        <w:t xml:space="preserve">svakom eventualnom odlučivanju u Predsjedništvu BiH i Parlamentarnoj skupštini, predstavnici Srba iz Republike Srpske moraju da uvaže stavove ove </w:t>
      </w:r>
      <w:r>
        <w:t>Narodne skupštine</w:t>
      </w:r>
      <w:r w:rsidRPr="00E119D4">
        <w:t xml:space="preserve"> i referendum naroda u Republici Srpskoj, te da u procesu odlučivanja be</w:t>
      </w:r>
      <w:r>
        <w:t>z oklijevanja upotrebe mehanizme</w:t>
      </w:r>
      <w:r w:rsidRPr="00E119D4">
        <w:t xml:space="preserve"> zaštite prava i interesa Republike Srpske. 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  <w:rPr>
          <w:rFonts w:eastAsia="Times New Roman"/>
          <w:noProof/>
          <w:color w:val="333333"/>
        </w:rPr>
      </w:pPr>
      <w:r w:rsidRPr="00E119D4">
        <w:t>Narodna skupština Republike Srpske potvrđujući svoju Rezoluciju o zaštiti ustavnog poretka i</w:t>
      </w:r>
      <w:r>
        <w:t xml:space="preserve"> proglašenju vojne neutralnosti </w:t>
      </w:r>
      <w:r w:rsidRPr="00E119D4">
        <w:t xml:space="preserve">od 18. oktobra 2017. godine, podsjeća na obavezu </w:t>
      </w:r>
      <w:r w:rsidRPr="00E119D4">
        <w:rPr>
          <w:rFonts w:eastAsia="Times New Roman"/>
          <w:noProof/>
          <w:color w:val="000000" w:themeColor="text1"/>
        </w:rPr>
        <w:t>svih organa i institucija Republike Srpske kao i svih predstavnika iz Republike Srpske u zajedničkim insti</w:t>
      </w:r>
      <w:r>
        <w:rPr>
          <w:rFonts w:eastAsia="Times New Roman"/>
          <w:noProof/>
          <w:color w:val="000000" w:themeColor="text1"/>
        </w:rPr>
        <w:t xml:space="preserve">tucijama Bosne i Hercegovine i </w:t>
      </w:r>
      <w:r w:rsidRPr="00E119D4">
        <w:rPr>
          <w:rFonts w:eastAsia="Times New Roman"/>
          <w:noProof/>
          <w:color w:val="000000" w:themeColor="text1"/>
        </w:rPr>
        <w:t>međunarodnim organizacijama i forum</w:t>
      </w:r>
      <w:r>
        <w:rPr>
          <w:rFonts w:eastAsia="Times New Roman"/>
          <w:noProof/>
          <w:color w:val="000000" w:themeColor="text1"/>
        </w:rPr>
        <w:t>ima, na provođenje te r</w:t>
      </w:r>
      <w:r w:rsidRPr="00E119D4">
        <w:rPr>
          <w:rFonts w:eastAsia="Times New Roman"/>
          <w:noProof/>
          <w:color w:val="000000" w:themeColor="text1"/>
        </w:rPr>
        <w:t>ezolucije</w:t>
      </w:r>
      <w:r w:rsidRPr="00E119D4">
        <w:rPr>
          <w:rFonts w:eastAsia="Times New Roman"/>
          <w:noProof/>
          <w:color w:val="333333"/>
        </w:rPr>
        <w:t>.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 xml:space="preserve">Narodna skupština Republike Srpske ponovo iskazuje opredjeljenje da se o eventualnom članstvu u vojnim savezima građani Republike Srpske izjasne na referendumu, što predviđa i Rezolucija Parlamentarne skupštine BiH (Službeni glasnik BiH 25/08) u kojoj se kaže da „eventualni poziv za članstvo u NATO-u zahtijeva svesrdnu podršku građana“. 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Narodna skupština Republike Srpske podržava saradnju sa zemljama regiona u ekonomskim oblastima i od zn</w:t>
      </w:r>
      <w:r>
        <w:t xml:space="preserve">ačaja za evropske integracije, </w:t>
      </w:r>
      <w:r w:rsidRPr="00E119D4">
        <w:t>kao i sa organizacijama i savezima u borbi protiv terorizma i drugih vidova međunarodnog kriminala.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Narodna skupština Republike Srpske sugeriše organima i insitucijama BiH da ostvare saradnju sa drugim vojnim savezima na istim principima na kojima je ostvarena saradnja sa NATO savezom.</w:t>
      </w:r>
    </w:p>
    <w:p w:rsidR="00607176" w:rsidRPr="00E119D4" w:rsidRDefault="00607176" w:rsidP="00414511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rPr>
          <w:rFonts w:eastAsia="Times New Roman"/>
          <w:lang w:eastAsia="sr-Cyrl-BA"/>
        </w:rPr>
        <w:t>Ovi zaključci stupaju na snagu nared</w:t>
      </w:r>
      <w:r>
        <w:rPr>
          <w:rFonts w:eastAsia="Times New Roman"/>
          <w:lang w:eastAsia="sr-Cyrl-BA"/>
        </w:rPr>
        <w:t xml:space="preserve">nog dana od dana objavljivanja u </w:t>
      </w:r>
      <w:r>
        <w:rPr>
          <w:rFonts w:eastAsia="Times New Roman"/>
          <w:lang w:val="sr-Cyrl-RS" w:eastAsia="sr-Cyrl-BA"/>
        </w:rPr>
        <w:t>„</w:t>
      </w:r>
      <w:r w:rsidRPr="00E119D4">
        <w:rPr>
          <w:rFonts w:eastAsia="Times New Roman"/>
          <w:lang w:eastAsia="sr-Cyrl-BA"/>
        </w:rPr>
        <w:t>Služ</w:t>
      </w:r>
      <w:r>
        <w:rPr>
          <w:rFonts w:eastAsia="Times New Roman"/>
          <w:lang w:eastAsia="sr-Cyrl-BA"/>
        </w:rPr>
        <w:t>benom glasniku Republike Srpske</w:t>
      </w:r>
      <w:r>
        <w:rPr>
          <w:rFonts w:eastAsia="Times New Roman"/>
          <w:lang w:val="sr-Cyrl-RS" w:eastAsia="sr-Cyrl-BA"/>
        </w:rPr>
        <w:t>“</w:t>
      </w:r>
    </w:p>
    <w:p w:rsidR="00607176" w:rsidRPr="00E119D4" w:rsidRDefault="00607176" w:rsidP="00414511">
      <w:pPr>
        <w:spacing w:line="240" w:lineRule="auto"/>
        <w:jc w:val="both"/>
        <w:rPr>
          <w:rFonts w:asciiTheme="minorHAnsi" w:hAnsiTheme="minorHAnsi" w:cstheme="minorBidi"/>
          <w:sz w:val="22"/>
          <w:szCs w:val="22"/>
          <w:lang w:val="en-US"/>
        </w:rPr>
      </w:pPr>
      <w:r w:rsidRPr="00E119D4">
        <w:rPr>
          <w:rFonts w:eastAsia="Times New Roman"/>
          <w:lang w:eastAsia="sr-Cyrl-BA"/>
        </w:rPr>
        <w:t> </w:t>
      </w:r>
    </w:p>
    <w:p w:rsidR="00607176" w:rsidRPr="00C36152" w:rsidRDefault="00607176" w:rsidP="00414511">
      <w:pPr>
        <w:spacing w:after="120" w:line="240" w:lineRule="auto"/>
        <w:jc w:val="both"/>
        <w:rPr>
          <w:lang w:val="sr-Latn-BA"/>
        </w:rPr>
      </w:pPr>
      <w:r w:rsidRPr="00C36152">
        <w:rPr>
          <w:lang w:val="sr-Cyrl-RS"/>
        </w:rPr>
        <w:t>s</w:t>
      </w:r>
      <w:r w:rsidRPr="00C36152">
        <w:rPr>
          <w:lang w:val="sr-Latn-BA"/>
        </w:rPr>
        <w:t>a</w:t>
      </w:r>
      <w:r w:rsidRPr="00C36152">
        <w:rPr>
          <w:b/>
          <w:lang w:val="sr-Latn-BA"/>
        </w:rPr>
        <w:t xml:space="preserve"> </w:t>
      </w:r>
      <w:r>
        <w:rPr>
          <w:b/>
          <w:i/>
        </w:rPr>
        <w:t>52</w:t>
      </w:r>
      <w:r w:rsidRPr="00C36152">
        <w:rPr>
          <w:b/>
          <w:i/>
          <w:lang w:val="sr-Latn-BA"/>
        </w:rPr>
        <w:t xml:space="preserve"> glasa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za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, </w:t>
      </w:r>
      <w:r>
        <w:rPr>
          <w:b/>
          <w:i/>
        </w:rPr>
        <w:t>tri</w:t>
      </w:r>
      <w:r w:rsidRPr="00C36152">
        <w:rPr>
          <w:b/>
          <w:i/>
          <w:lang w:val="sr-Latn-BA"/>
        </w:rPr>
        <w:t xml:space="preserve">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protiv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 i nijednim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uzdržan</w:t>
      </w:r>
      <w:r w:rsidRPr="00C36152">
        <w:rPr>
          <w:b/>
          <w:i/>
          <w:lang w:val="sr-Cyrl-RS"/>
        </w:rPr>
        <w:t>im''</w:t>
      </w:r>
      <w:r w:rsidRPr="00C36152">
        <w:rPr>
          <w:lang w:val="sr-Latn-BA"/>
        </w:rPr>
        <w:t>.</w:t>
      </w:r>
    </w:p>
    <w:p w:rsidR="00607176" w:rsidRPr="00C36152" w:rsidRDefault="00607176" w:rsidP="00414511">
      <w:pPr>
        <w:spacing w:line="240" w:lineRule="auto"/>
        <w:ind w:firstLine="720"/>
        <w:jc w:val="both"/>
        <w:rPr>
          <w:lang w:val="sr-Cyrl-RS"/>
        </w:rPr>
      </w:pPr>
      <w:r w:rsidRPr="00C36152">
        <w:t>Predsjednik</w:t>
      </w:r>
      <w:r w:rsidRPr="00C36152">
        <w:rPr>
          <w:lang w:val="sr-Latn-BA"/>
        </w:rPr>
        <w:t xml:space="preserve"> je zaključ</w:t>
      </w:r>
      <w:r w:rsidRPr="00C36152">
        <w:t xml:space="preserve">io </w:t>
      </w:r>
      <w:r>
        <w:t>Devetu</w:t>
      </w:r>
      <w:r w:rsidRPr="00C36152">
        <w:rPr>
          <w:lang w:val="sr-Latn-BA"/>
        </w:rPr>
        <w:t xml:space="preserve"> posebnu sjednicu Narodne skupštine Republike Srpske.</w:t>
      </w:r>
    </w:p>
    <w:p w:rsidR="00607176" w:rsidRPr="00C36152" w:rsidRDefault="00607176" w:rsidP="00414511">
      <w:pPr>
        <w:spacing w:line="240" w:lineRule="auto"/>
        <w:ind w:firstLine="720"/>
        <w:jc w:val="both"/>
        <w:rPr>
          <w:rFonts w:eastAsia="Times New Roman"/>
        </w:rPr>
      </w:pPr>
      <w:r w:rsidRPr="00C36152">
        <w:rPr>
          <w:rFonts w:eastAsia="Times New Roman"/>
        </w:rPr>
        <w:t xml:space="preserve">Sastavni dio ovog zapisnika je </w:t>
      </w:r>
      <w:r>
        <w:rPr>
          <w:rFonts w:eastAsia="Times New Roman"/>
        </w:rPr>
        <w:t xml:space="preserve">prepis </w:t>
      </w:r>
      <w:r w:rsidRPr="00C36152">
        <w:rPr>
          <w:rFonts w:eastAsia="Times New Roman"/>
        </w:rPr>
        <w:t>tonsk</w:t>
      </w:r>
      <w:r>
        <w:rPr>
          <w:rFonts w:eastAsia="Times New Roman"/>
        </w:rPr>
        <w:t>og</w:t>
      </w:r>
      <w:r w:rsidRPr="00C36152">
        <w:rPr>
          <w:rFonts w:eastAsia="Times New Roman"/>
        </w:rPr>
        <w:t xml:space="preserve"> zapis</w:t>
      </w:r>
      <w:r>
        <w:rPr>
          <w:rFonts w:eastAsia="Times New Roman"/>
        </w:rPr>
        <w:t>a</w:t>
      </w:r>
      <w:r w:rsidRPr="00C36152">
        <w:rPr>
          <w:rFonts w:eastAsia="Times New Roman"/>
        </w:rPr>
        <w:t xml:space="preserve"> </w:t>
      </w:r>
      <w:r>
        <w:rPr>
          <w:rFonts w:eastAsia="Times New Roman"/>
        </w:rPr>
        <w:t>Devete</w:t>
      </w:r>
      <w:r w:rsidRPr="00C36152">
        <w:rPr>
          <w:rFonts w:eastAsia="Times New Roman"/>
        </w:rPr>
        <w:t xml:space="preserve"> posebne sjednice Narodne skupštine Republike Srpske</w:t>
      </w:r>
      <w:r>
        <w:rPr>
          <w:rFonts w:eastAsia="Times New Roman"/>
          <w:lang w:val="sr-Latn-BA"/>
        </w:rPr>
        <w:t xml:space="preserve"> od 116 </w:t>
      </w:r>
      <w:r>
        <w:rPr>
          <w:rFonts w:eastAsia="Times New Roman"/>
        </w:rPr>
        <w:t>stranica</w:t>
      </w:r>
      <w:r w:rsidRPr="00C36152">
        <w:rPr>
          <w:rFonts w:eastAsia="Times New Roman"/>
        </w:rPr>
        <w:t>.</w:t>
      </w:r>
    </w:p>
    <w:p w:rsidR="00607176" w:rsidRPr="00C36152" w:rsidRDefault="00607176" w:rsidP="00414511">
      <w:pPr>
        <w:spacing w:line="240" w:lineRule="auto"/>
        <w:jc w:val="both"/>
        <w:rPr>
          <w:lang w:val="sr-Cyrl-RS"/>
        </w:rPr>
      </w:pPr>
    </w:p>
    <w:p w:rsidR="00607176" w:rsidRPr="00C36152" w:rsidRDefault="00607176" w:rsidP="00414511">
      <w:pPr>
        <w:spacing w:line="240" w:lineRule="auto"/>
        <w:jc w:val="both"/>
        <w:rPr>
          <w:lang w:val="sr-Cyrl-RS"/>
        </w:rPr>
      </w:pPr>
    </w:p>
    <w:p w:rsidR="00607176" w:rsidRPr="00C36152" w:rsidRDefault="00607176" w:rsidP="00414511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>GENERALNI SEKRETAR                                                                   PREDSJEDNIK</w:t>
      </w:r>
    </w:p>
    <w:p w:rsidR="00607176" w:rsidRPr="00C36152" w:rsidRDefault="00607176" w:rsidP="00414511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 xml:space="preserve">NARODNE SKUPŠTINE                                                         </w:t>
      </w:r>
      <w:r>
        <w:rPr>
          <w:rFonts w:eastAsia="Times New Roman"/>
          <w:b/>
          <w:lang w:val="sr-Cyrl-RS" w:eastAsia="sr-Cyrl-BA"/>
        </w:rPr>
        <w:t xml:space="preserve">    </w:t>
      </w:r>
      <w:bookmarkStart w:id="0" w:name="_GoBack"/>
      <w:bookmarkEnd w:id="0"/>
      <w:r w:rsidRPr="00C36152">
        <w:rPr>
          <w:rFonts w:eastAsia="Times New Roman"/>
          <w:b/>
          <w:lang w:val="sr-Latn-BA" w:eastAsia="sr-Cyrl-BA"/>
        </w:rPr>
        <w:t>NARODNE SKUPŠTINE</w:t>
      </w:r>
    </w:p>
    <w:p w:rsidR="00607176" w:rsidRPr="00C36152" w:rsidRDefault="00607176" w:rsidP="00414511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607176" w:rsidRPr="00C36152" w:rsidRDefault="00607176" w:rsidP="00414511">
      <w:pPr>
        <w:spacing w:line="240" w:lineRule="auto"/>
        <w:rPr>
          <w:rFonts w:eastAsia="Times New Roman"/>
          <w:i/>
          <w:szCs w:val="32"/>
          <w:lang w:val="sr-Latn-BA" w:eastAsia="sr-Cyrl-BA"/>
        </w:rPr>
      </w:pPr>
      <w:r w:rsidRPr="00C36152">
        <w:rPr>
          <w:rFonts w:eastAsia="Times New Roman"/>
          <w:b/>
          <w:i/>
          <w:lang w:val="sr-Latn-BA" w:eastAsia="sr-Cyrl-BA"/>
        </w:rPr>
        <w:t xml:space="preserve">   Nebojša Zgonjanin                                                                           </w:t>
      </w:r>
      <w:r w:rsidRPr="00C36152">
        <w:rPr>
          <w:rFonts w:eastAsia="Times New Roman"/>
          <w:b/>
          <w:i/>
          <w:lang w:val="sr-Cyrl-RS" w:eastAsia="sr-Cyrl-BA"/>
        </w:rPr>
        <w:t xml:space="preserve"> </w:t>
      </w:r>
      <w:r w:rsidRPr="00C36152">
        <w:rPr>
          <w:rFonts w:eastAsia="Times New Roman"/>
          <w:b/>
          <w:i/>
          <w:lang w:val="sr-Latn-BA" w:eastAsia="sr-Cyrl-BA"/>
        </w:rPr>
        <w:t>Nedeljko Čubrilović</w:t>
      </w:r>
    </w:p>
    <w:p w:rsidR="00607176" w:rsidRPr="00C36152" w:rsidRDefault="00607176" w:rsidP="00414511">
      <w:pPr>
        <w:ind w:firstLine="360"/>
        <w:jc w:val="both"/>
        <w:rPr>
          <w:b/>
        </w:rPr>
      </w:pPr>
    </w:p>
    <w:p w:rsidR="00607176" w:rsidRDefault="00607176"/>
    <w:sectPr w:rsidR="0060717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2A5" w:rsidRDefault="004332A5">
      <w:pPr>
        <w:spacing w:line="240" w:lineRule="auto"/>
      </w:pPr>
      <w:r>
        <w:separator/>
      </w:r>
    </w:p>
  </w:endnote>
  <w:endnote w:type="continuationSeparator" w:id="0">
    <w:p w:rsidR="004332A5" w:rsidRDefault="004332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255F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1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0E9B" w:rsidRDefault="00433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2A5" w:rsidRDefault="004332A5">
      <w:pPr>
        <w:spacing w:line="240" w:lineRule="auto"/>
      </w:pPr>
      <w:r>
        <w:separator/>
      </w:r>
    </w:p>
  </w:footnote>
  <w:footnote w:type="continuationSeparator" w:id="0">
    <w:p w:rsidR="004332A5" w:rsidRDefault="004332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03D0C"/>
    <w:multiLevelType w:val="hybridMultilevel"/>
    <w:tmpl w:val="596CE53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04C4A"/>
    <w:multiLevelType w:val="hybridMultilevel"/>
    <w:tmpl w:val="FE080D96"/>
    <w:lvl w:ilvl="0" w:tplc="98FEB00C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52"/>
    <w:rsid w:val="0001344F"/>
    <w:rsid w:val="0002185E"/>
    <w:rsid w:val="000B3B31"/>
    <w:rsid w:val="000D0DEA"/>
    <w:rsid w:val="000E7016"/>
    <w:rsid w:val="000F0201"/>
    <w:rsid w:val="000F2518"/>
    <w:rsid w:val="00126B5E"/>
    <w:rsid w:val="00255FC2"/>
    <w:rsid w:val="003827B1"/>
    <w:rsid w:val="00395767"/>
    <w:rsid w:val="003D78BA"/>
    <w:rsid w:val="00416BD9"/>
    <w:rsid w:val="004332A5"/>
    <w:rsid w:val="00434A46"/>
    <w:rsid w:val="0043607D"/>
    <w:rsid w:val="00465119"/>
    <w:rsid w:val="005210A0"/>
    <w:rsid w:val="005E2EE2"/>
    <w:rsid w:val="00607176"/>
    <w:rsid w:val="00652F6A"/>
    <w:rsid w:val="00702E01"/>
    <w:rsid w:val="00717BDB"/>
    <w:rsid w:val="0078110B"/>
    <w:rsid w:val="007A4189"/>
    <w:rsid w:val="0083173E"/>
    <w:rsid w:val="00841108"/>
    <w:rsid w:val="008A2D25"/>
    <w:rsid w:val="008B349D"/>
    <w:rsid w:val="008D336A"/>
    <w:rsid w:val="00916F0D"/>
    <w:rsid w:val="0099488C"/>
    <w:rsid w:val="009E42AC"/>
    <w:rsid w:val="00A416AA"/>
    <w:rsid w:val="00A82448"/>
    <w:rsid w:val="00BB08F8"/>
    <w:rsid w:val="00BE1B96"/>
    <w:rsid w:val="00BE1FF8"/>
    <w:rsid w:val="00C36152"/>
    <w:rsid w:val="00C72721"/>
    <w:rsid w:val="00CC39C2"/>
    <w:rsid w:val="00CF61F1"/>
    <w:rsid w:val="00D234D1"/>
    <w:rsid w:val="00D53E28"/>
    <w:rsid w:val="00D864D2"/>
    <w:rsid w:val="00DC008C"/>
    <w:rsid w:val="00E119D4"/>
    <w:rsid w:val="00E4199D"/>
    <w:rsid w:val="00E41BBD"/>
    <w:rsid w:val="00EB03C5"/>
    <w:rsid w:val="00ED6CD9"/>
    <w:rsid w:val="00EF43D1"/>
    <w:rsid w:val="00F5702C"/>
    <w:rsid w:val="00FD40A6"/>
    <w:rsid w:val="00FF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CEA41"/>
  <w15:chartTrackingRefBased/>
  <w15:docId w15:val="{85B72618-7DEE-456F-8DC5-A0CF2418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3615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6152"/>
  </w:style>
  <w:style w:type="paragraph" w:styleId="BalloonText">
    <w:name w:val="Balloon Text"/>
    <w:basedOn w:val="Normal"/>
    <w:link w:val="BalloonTextChar"/>
    <w:uiPriority w:val="99"/>
    <w:semiHidden/>
    <w:unhideWhenUsed/>
    <w:rsid w:val="00255F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cp:lastPrinted>2020-01-17T12:27:00Z</cp:lastPrinted>
  <dcterms:created xsi:type="dcterms:W3CDTF">2020-02-13T13:49:00Z</dcterms:created>
  <dcterms:modified xsi:type="dcterms:W3CDTF">2020-02-13T13:49:00Z</dcterms:modified>
</cp:coreProperties>
</file>