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7962" w14:textId="77777777" w:rsidR="00DD54FE" w:rsidRDefault="00DD54FE" w:rsidP="00AE59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A8D8FC" wp14:editId="18991E01">
            <wp:simplePos x="0" y="0"/>
            <wp:positionH relativeFrom="column">
              <wp:posOffset>2209799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06232" w14:textId="77777777" w:rsidR="00DD54FE" w:rsidRDefault="00DD54FE" w:rsidP="00AE5915">
      <w:pPr>
        <w:rPr>
          <w:sz w:val="24"/>
          <w:szCs w:val="24"/>
        </w:rPr>
      </w:pPr>
    </w:p>
    <w:p w14:paraId="50E3D77A" w14:textId="77777777" w:rsidR="00DD54FE" w:rsidRDefault="00DD54FE" w:rsidP="00AE5915">
      <w:pPr>
        <w:rPr>
          <w:sz w:val="24"/>
          <w:szCs w:val="24"/>
        </w:rPr>
      </w:pPr>
    </w:p>
    <w:p w14:paraId="4FCE4FD1" w14:textId="77777777" w:rsidR="00DD54FE" w:rsidRDefault="00DD54FE" w:rsidP="00AE591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D54FE" w14:paraId="72FDD5D6" w14:textId="77777777" w:rsidTr="00D53FC0">
        <w:trPr>
          <w:trHeight w:val="1250"/>
        </w:trPr>
        <w:tc>
          <w:tcPr>
            <w:tcW w:w="9350" w:type="dxa"/>
            <w:gridSpan w:val="2"/>
          </w:tcPr>
          <w:p w14:paraId="38D8DF5D" w14:textId="52866FD8" w:rsidR="00DD54FE" w:rsidRPr="00B477B3" w:rsidRDefault="00DD54FE" w:rsidP="00D53FC0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FORMULAR ZA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NEVLADINE ORGANIZACIJE, FONDACIJE, SINDIKATE I DRUGA UDRUŽEN</w:t>
            </w:r>
            <w:r w:rsidR="003A4B0D">
              <w:rPr>
                <w:rFonts w:ascii="Cambria" w:hAnsi="Cambria"/>
                <w:sz w:val="24"/>
                <w:szCs w:val="24"/>
                <w:lang w:val="sr-Latn-BA"/>
              </w:rPr>
              <w:t>J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A GRAĐANA</w:t>
            </w:r>
          </w:p>
        </w:tc>
      </w:tr>
      <w:tr w:rsidR="00DD54FE" w14:paraId="1A8CA38A" w14:textId="77777777" w:rsidTr="00D53FC0">
        <w:tc>
          <w:tcPr>
            <w:tcW w:w="4675" w:type="dxa"/>
          </w:tcPr>
          <w:p w14:paraId="0F0177E5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NAZIV ORGANIZACIJE</w:t>
            </w:r>
          </w:p>
        </w:tc>
        <w:tc>
          <w:tcPr>
            <w:tcW w:w="4675" w:type="dxa"/>
          </w:tcPr>
          <w:p w14:paraId="46613720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15972E3E" w14:textId="77777777" w:rsidTr="00D53FC0">
        <w:trPr>
          <w:trHeight w:val="70"/>
        </w:trPr>
        <w:tc>
          <w:tcPr>
            <w:tcW w:w="4675" w:type="dxa"/>
          </w:tcPr>
          <w:p w14:paraId="206AA19A" w14:textId="22E6B68C" w:rsidR="00DD54FE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PRISUSTVO SJEDNICAMA NARODNE SKUPŠTINE REPUBLIKE SRPSKE ZA UDRUŽEN</w:t>
            </w:r>
            <w:r w:rsidR="003A4B0D">
              <w:rPr>
                <w:sz w:val="24"/>
                <w:szCs w:val="24"/>
                <w:lang w:val="sr-Latn-BA"/>
              </w:rPr>
              <w:t>J</w:t>
            </w:r>
            <w:r>
              <w:rPr>
                <w:sz w:val="24"/>
                <w:szCs w:val="24"/>
                <w:lang w:val="sr-Cyrl-BA"/>
              </w:rPr>
              <w:t>A REPUBLIKE SRPSKE KOJA IMAJU STATUS UDRUŽEN</w:t>
            </w:r>
            <w:r w:rsidR="003A4B0D">
              <w:rPr>
                <w:sz w:val="24"/>
                <w:szCs w:val="24"/>
                <w:lang w:val="sr-Cyrl-BA"/>
              </w:rPr>
              <w:t>J</w:t>
            </w:r>
            <w:r>
              <w:rPr>
                <w:sz w:val="24"/>
                <w:szCs w:val="24"/>
                <w:lang w:val="sr-Cyrl-BA"/>
              </w:rPr>
              <w:t>A OD JAVNOG INTERESA</w:t>
            </w:r>
          </w:p>
        </w:tc>
        <w:tc>
          <w:tcPr>
            <w:tcW w:w="4675" w:type="dxa"/>
          </w:tcPr>
          <w:p w14:paraId="35C65AD3" w14:textId="77777777" w:rsidR="00DD54FE" w:rsidRPr="00E50CAC" w:rsidRDefault="00DD54FE" w:rsidP="00D53FC0">
            <w:pPr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DA            NE</w:t>
            </w:r>
          </w:p>
        </w:tc>
      </w:tr>
      <w:tr w:rsidR="00DD54FE" w14:paraId="19C05DF2" w14:textId="77777777" w:rsidTr="00D53FC0">
        <w:trPr>
          <w:trHeight w:val="70"/>
        </w:trPr>
        <w:tc>
          <w:tcPr>
            <w:tcW w:w="4675" w:type="dxa"/>
          </w:tcPr>
          <w:p w14:paraId="63D5AEFA" w14:textId="77777777" w:rsidR="00DD54FE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NADLEŽNA RADNA TIJELA:</w:t>
            </w:r>
          </w:p>
          <w:p w14:paraId="17A69E57" w14:textId="77777777" w:rsidR="00DD54FE" w:rsidRPr="002E3C68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2E3C68">
              <w:rPr>
                <w:b/>
                <w:bCs/>
                <w:noProof/>
                <w:sz w:val="24"/>
                <w:szCs w:val="24"/>
                <w:lang w:val="sr-Cyrl-BA"/>
              </w:rPr>
              <w:t>Odbor za ustavna pitanja</w:t>
            </w:r>
          </w:p>
          <w:p w14:paraId="6E152A32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Zakonodavni odbor,</w:t>
            </w:r>
          </w:p>
          <w:p w14:paraId="3D00C204" w14:textId="77777777" w:rsidR="00DD54FE" w:rsidRPr="00EB4F5A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Odbor za politički sistem, pravosuđe i upravu</w:t>
            </w:r>
            <w:r>
              <w:rPr>
                <w:b/>
                <w:bCs/>
                <w:noProof/>
                <w:sz w:val="24"/>
                <w:szCs w:val="24"/>
                <w:lang w:val="sr-Cyrl-CS"/>
              </w:rPr>
              <w:t>,</w:t>
            </w:r>
          </w:p>
          <w:p w14:paraId="611FE50C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privredu,</w:t>
            </w:r>
          </w:p>
          <w:p w14:paraId="1FA2F625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finansije i budžet,</w:t>
            </w:r>
          </w:p>
          <w:p w14:paraId="49C9BBCA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praćenje stanja u oblasti penzijsko – invalidskog osiguranja,</w:t>
            </w:r>
          </w:p>
          <w:p w14:paraId="5B35FFC2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zaštitu životne sredine,</w:t>
            </w:r>
          </w:p>
          <w:p w14:paraId="41A1AB57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evropske integracije i regionalnu saradnju,</w:t>
            </w:r>
          </w:p>
          <w:p w14:paraId="7236F7BA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bezbjednost,</w:t>
            </w:r>
          </w:p>
          <w:p w14:paraId="41CA9394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obrazovanje, nauku, kulturu i informisanje,</w:t>
            </w:r>
          </w:p>
          <w:p w14:paraId="138C7C18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zaštitu prava izbjeglica, raseljenih lica i povratnika,</w:t>
            </w:r>
          </w:p>
          <w:p w14:paraId="0F816AB4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jednakih mogućnosti,</w:t>
            </w:r>
          </w:p>
          <w:p w14:paraId="72E747E4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poljoprivredu, šumarstvo i vodoprivredu,</w:t>
            </w:r>
          </w:p>
          <w:p w14:paraId="2DBDE120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boračko – invalidsku zaštitu,</w:t>
            </w:r>
          </w:p>
          <w:p w14:paraId="687266A8" w14:textId="77777777" w:rsidR="00DD54FE" w:rsidRPr="00E50CAC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zdravstvo, rad i socijalnu politiku,</w:t>
            </w:r>
          </w:p>
          <w:p w14:paraId="07D939AA" w14:textId="77777777" w:rsidR="00DD54FE" w:rsidRPr="002E3C68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lastRenderedPageBreak/>
              <w:t>Odbor za pitanja djece, mladih i sporta,</w:t>
            </w:r>
          </w:p>
          <w:p w14:paraId="3385E130" w14:textId="77777777" w:rsidR="00DD54FE" w:rsidRPr="00EB4F5A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Odbor za lokalnu samoupravu,</w:t>
            </w:r>
          </w:p>
          <w:p w14:paraId="321CAB48" w14:textId="77777777" w:rsidR="00DD54FE" w:rsidRPr="00B340D0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Odbor za trgovinu i turizam</w:t>
            </w:r>
            <w:r>
              <w:rPr>
                <w:b/>
                <w:bCs/>
                <w:noProof/>
                <w:sz w:val="24"/>
                <w:szCs w:val="24"/>
                <w:lang w:val="sr-Cyrl-BA"/>
              </w:rPr>
              <w:t>,</w:t>
            </w:r>
          </w:p>
          <w:p w14:paraId="10E3AF84" w14:textId="77777777" w:rsidR="00DD54FE" w:rsidRPr="00B340D0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Odbor za reviziju,</w:t>
            </w:r>
          </w:p>
          <w:p w14:paraId="09D123F0" w14:textId="77777777" w:rsidR="00DD54FE" w:rsidRPr="00EB4F5A" w:rsidRDefault="00DD54FE" w:rsidP="00D53F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Odbor predstavke, prijedloge i društveni nadzor.</w:t>
            </w:r>
          </w:p>
          <w:p w14:paraId="375C5E84" w14:textId="77777777" w:rsidR="00DD54FE" w:rsidRPr="00E50CAC" w:rsidRDefault="00DD54FE" w:rsidP="00D53FC0">
            <w:pPr>
              <w:pStyle w:val="ListParagraph"/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675" w:type="dxa"/>
          </w:tcPr>
          <w:p w14:paraId="6DA2CDDC" w14:textId="77777777" w:rsidR="00DD54FE" w:rsidRPr="00E50CAC" w:rsidRDefault="00DD54FE" w:rsidP="00D53FC0">
            <w:pPr>
              <w:rPr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E50CAC">
              <w:rPr>
                <w:b/>
                <w:bCs/>
                <w:sz w:val="24"/>
                <w:szCs w:val="24"/>
                <w:lang w:val="sr-Cyrl-BA"/>
              </w:rPr>
              <w:lastRenderedPageBreak/>
              <w:t>Upišite</w:t>
            </w:r>
            <w:proofErr w:type="spellEnd"/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najviše</w:t>
            </w:r>
            <w:proofErr w:type="spellEnd"/>
            <w:r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dva</w:t>
            </w:r>
            <w:proofErr w:type="spellEnd"/>
            <w:r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odbora</w:t>
            </w:r>
            <w:proofErr w:type="spellEnd"/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E50CAC">
              <w:rPr>
                <w:b/>
                <w:bCs/>
                <w:sz w:val="24"/>
                <w:szCs w:val="24"/>
                <w:lang w:val="sr-Cyrl-BA"/>
              </w:rPr>
              <w:t>za</w:t>
            </w:r>
            <w:proofErr w:type="spellEnd"/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čije</w:t>
            </w:r>
            <w:proofErr w:type="spellEnd"/>
            <w:r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praćenje</w:t>
            </w:r>
            <w:proofErr w:type="spellEnd"/>
            <w:r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sr-Cyrl-BA"/>
              </w:rPr>
              <w:t>ste</w:t>
            </w:r>
            <w:proofErr w:type="spellEnd"/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E50CAC">
              <w:rPr>
                <w:b/>
                <w:bCs/>
                <w:sz w:val="24"/>
                <w:szCs w:val="24"/>
                <w:lang w:val="sr-Cyrl-BA"/>
              </w:rPr>
              <w:t>zainteresovani</w:t>
            </w:r>
            <w:proofErr w:type="spellEnd"/>
            <w:r w:rsidRPr="00E50CAC">
              <w:rPr>
                <w:b/>
                <w:bCs/>
                <w:sz w:val="24"/>
                <w:szCs w:val="24"/>
                <w:lang w:val="sr-Cyrl-BA"/>
              </w:rPr>
              <w:t>:</w:t>
            </w:r>
          </w:p>
        </w:tc>
      </w:tr>
      <w:tr w:rsidR="00DD54FE" w14:paraId="0EA6A736" w14:textId="77777777" w:rsidTr="00D53FC0">
        <w:trPr>
          <w:trHeight w:val="413"/>
        </w:trPr>
        <w:tc>
          <w:tcPr>
            <w:tcW w:w="4675" w:type="dxa"/>
          </w:tcPr>
          <w:p w14:paraId="03E0CB7C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INTERNET SAJT</w:t>
            </w:r>
          </w:p>
        </w:tc>
        <w:tc>
          <w:tcPr>
            <w:tcW w:w="4675" w:type="dxa"/>
          </w:tcPr>
          <w:p w14:paraId="61EAFADC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04CE2FBD" w14:textId="77777777" w:rsidTr="00D53FC0">
        <w:tc>
          <w:tcPr>
            <w:tcW w:w="4675" w:type="dxa"/>
          </w:tcPr>
          <w:p w14:paraId="2A697B90" w14:textId="77777777" w:rsidR="00DD54FE" w:rsidRPr="00A37D8D" w:rsidRDefault="00DD54FE" w:rsidP="00D53FC0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BA"/>
              </w:rPr>
              <w:t>SLUŽBENI e-mail</w:t>
            </w:r>
          </w:p>
        </w:tc>
        <w:tc>
          <w:tcPr>
            <w:tcW w:w="4675" w:type="dxa"/>
          </w:tcPr>
          <w:p w14:paraId="2BB61EF4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1530FD66" w14:textId="77777777" w:rsidTr="00D53FC0">
        <w:tc>
          <w:tcPr>
            <w:tcW w:w="4675" w:type="dxa"/>
          </w:tcPr>
          <w:p w14:paraId="750A28DE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KONTAKT TELEFON</w:t>
            </w:r>
          </w:p>
        </w:tc>
        <w:tc>
          <w:tcPr>
            <w:tcW w:w="4675" w:type="dxa"/>
          </w:tcPr>
          <w:p w14:paraId="21CECA3B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7ED7D0C2" w14:textId="77777777" w:rsidTr="00D53FC0">
        <w:tc>
          <w:tcPr>
            <w:tcW w:w="4675" w:type="dxa"/>
          </w:tcPr>
          <w:p w14:paraId="1375DBDE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KONTAKT OSOBA</w:t>
            </w:r>
          </w:p>
        </w:tc>
        <w:tc>
          <w:tcPr>
            <w:tcW w:w="4675" w:type="dxa"/>
          </w:tcPr>
          <w:p w14:paraId="2B8094C3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04FC7CDB" w14:textId="77777777" w:rsidTr="00D53FC0">
        <w:tc>
          <w:tcPr>
            <w:tcW w:w="4675" w:type="dxa"/>
          </w:tcPr>
          <w:p w14:paraId="38708D1A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e-mail KONTAKT OSOBE</w:t>
            </w:r>
          </w:p>
        </w:tc>
        <w:tc>
          <w:tcPr>
            <w:tcW w:w="4675" w:type="dxa"/>
          </w:tcPr>
          <w:p w14:paraId="50E1E434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  <w:tr w:rsidR="00DD54FE" w14:paraId="28F3EA68" w14:textId="77777777" w:rsidTr="00D53FC0">
        <w:tc>
          <w:tcPr>
            <w:tcW w:w="4675" w:type="dxa"/>
          </w:tcPr>
          <w:p w14:paraId="654E887E" w14:textId="77777777" w:rsidR="00DD54FE" w:rsidRPr="00A37D8D" w:rsidRDefault="00DD54FE" w:rsidP="00D53FC0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TELEFON KONTAKT OSOBE</w:t>
            </w:r>
          </w:p>
        </w:tc>
        <w:tc>
          <w:tcPr>
            <w:tcW w:w="4675" w:type="dxa"/>
          </w:tcPr>
          <w:p w14:paraId="10D726B0" w14:textId="77777777" w:rsidR="00DD54FE" w:rsidRDefault="00DD54FE" w:rsidP="00D53FC0">
            <w:pPr>
              <w:rPr>
                <w:sz w:val="24"/>
                <w:szCs w:val="24"/>
              </w:rPr>
            </w:pPr>
          </w:p>
        </w:tc>
      </w:tr>
    </w:tbl>
    <w:p w14:paraId="307461A9" w14:textId="77777777" w:rsidR="00DD54FE" w:rsidRDefault="00DD54FE" w:rsidP="00AE5915">
      <w:pPr>
        <w:rPr>
          <w:sz w:val="24"/>
          <w:szCs w:val="24"/>
        </w:rPr>
      </w:pPr>
    </w:p>
    <w:p w14:paraId="7BD36DFA" w14:textId="77777777" w:rsidR="00DD54FE" w:rsidRDefault="00DD54FE" w:rsidP="00AE5915">
      <w:pPr>
        <w:rPr>
          <w:sz w:val="24"/>
          <w:szCs w:val="24"/>
        </w:rPr>
      </w:pPr>
    </w:p>
    <w:p w14:paraId="792F0B00" w14:textId="77777777" w:rsidR="00DD54FE" w:rsidRPr="009617D1" w:rsidRDefault="00DD54FE" w:rsidP="00AE5915">
      <w:pPr>
        <w:rPr>
          <w:sz w:val="24"/>
          <w:szCs w:val="24"/>
        </w:rPr>
      </w:pPr>
    </w:p>
    <w:p w14:paraId="1CC5F085" w14:textId="77777777" w:rsidR="00DD54FE" w:rsidRDefault="00DD54FE"/>
    <w:sectPr w:rsidR="00DD54FE" w:rsidSect="00B4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7AE"/>
    <w:multiLevelType w:val="hybridMultilevel"/>
    <w:tmpl w:val="5D72781E"/>
    <w:lvl w:ilvl="0" w:tplc="7F22D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2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3"/>
    <w:rsid w:val="001E3CC6"/>
    <w:rsid w:val="00274EE2"/>
    <w:rsid w:val="002E3C68"/>
    <w:rsid w:val="003A4B0D"/>
    <w:rsid w:val="00614383"/>
    <w:rsid w:val="00B340D0"/>
    <w:rsid w:val="00CA6B83"/>
    <w:rsid w:val="00D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F96C"/>
  <w15:chartTrackingRefBased/>
  <w15:docId w15:val="{771EC928-572A-4C6F-9DF8-FA5F253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C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C6"/>
    <w:pPr>
      <w:ind w:left="720"/>
      <w:contextualSpacing/>
    </w:pPr>
  </w:style>
  <w:style w:type="table" w:styleId="TableGrid">
    <w:name w:val="Table Grid"/>
    <w:basedOn w:val="TableNormal"/>
    <w:uiPriority w:val="59"/>
    <w:rsid w:val="001E3CC6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Grahovac</dc:creator>
  <cp:keywords/>
  <dc:description/>
  <cp:lastModifiedBy>Miroslav Filipovic</cp:lastModifiedBy>
  <cp:revision>2</cp:revision>
  <dcterms:created xsi:type="dcterms:W3CDTF">2023-12-13T12:01:00Z</dcterms:created>
  <dcterms:modified xsi:type="dcterms:W3CDTF">2023-12-13T12:01:00Z</dcterms:modified>
</cp:coreProperties>
</file>