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DA" w:rsidRPr="00301894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  <w:bookmarkStart w:id="0" w:name="_GoBack"/>
      <w:bookmarkEnd w:id="0"/>
      <w:r w:rsidRPr="00752783">
        <w:rPr>
          <w:rFonts w:asciiTheme="minorHAnsi" w:hAnsiTheme="minorHAnsi"/>
          <w:color w:val="000000" w:themeColor="text1"/>
          <w:sz w:val="22"/>
          <w:szCs w:val="22"/>
          <w:lang w:val="ru-RU"/>
        </w:rPr>
        <w:t xml:space="preserve">Na osnovu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član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a 23. alineja 12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.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i čl</w:t>
      </w:r>
      <w:r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.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45. i 119</w:t>
      </w:r>
      <w:r w:rsidRPr="00752783">
        <w:rPr>
          <w:rFonts w:asciiTheme="minorHAnsi" w:hAnsiTheme="minorHAnsi"/>
          <w:color w:val="000000" w:themeColor="text1"/>
          <w:sz w:val="22"/>
          <w:szCs w:val="22"/>
          <w:lang w:val="ru-RU"/>
        </w:rPr>
        <w:t>.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Poslovnika Narodne skupštine Republike Srpske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(''Službeni glasnik Republike Srpske'', broj 31/11)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i Odluke Kolegijuma Narodne skupštine Republike Srpske </w:t>
      </w: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>11.11.2016.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godine, </w:t>
      </w:r>
      <w:r>
        <w:rPr>
          <w:rFonts w:asciiTheme="minorHAnsi" w:hAnsiTheme="minorHAnsi"/>
          <w:color w:val="000000" w:themeColor="text1"/>
          <w:sz w:val="22"/>
          <w:szCs w:val="22"/>
          <w:lang w:val="sr-Cyrl-RS"/>
        </w:rPr>
        <w:t>p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redsjednik Narodne skupštine Republike Srpske upućuje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</w:t>
      </w:r>
    </w:p>
    <w:p w:rsidR="005056DA" w:rsidRPr="0091761B" w:rsidRDefault="005056DA" w:rsidP="00B77DE9">
      <w:pPr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p w:rsidR="005056DA" w:rsidRPr="0091761B" w:rsidRDefault="005056DA" w:rsidP="00B77DE9">
      <w:pPr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p w:rsidR="005056DA" w:rsidRPr="0091761B" w:rsidRDefault="005056DA" w:rsidP="00B77DE9">
      <w:pPr>
        <w:ind w:left="720"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 xml:space="preserve">Radi ostvarivanja načela javnosti u radu Narodne skupštine </w:t>
      </w:r>
    </w:p>
    <w:p w:rsidR="005056DA" w:rsidRPr="0091761B" w:rsidRDefault="005056DA" w:rsidP="00B77DE9">
      <w:pPr>
        <w:ind w:left="720"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Republike Srpske,</w:t>
      </w:r>
    </w:p>
    <w:p w:rsidR="005056DA" w:rsidRPr="0091761B" w:rsidRDefault="005056DA" w:rsidP="00B77DE9">
      <w:pPr>
        <w:ind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U cilju jačanja neposredne i parlamentarne demokratije,</w:t>
      </w:r>
    </w:p>
    <w:p w:rsidR="005056DA" w:rsidRPr="0091761B" w:rsidRDefault="005056DA" w:rsidP="00B77DE9">
      <w:pPr>
        <w:ind w:left="720"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Radi boljeg izražavanja stavova građana i bržeg pristupa najvišem zakonodavnom tijelu,</w:t>
      </w:r>
    </w:p>
    <w:p w:rsidR="005056DA" w:rsidRPr="0091761B" w:rsidRDefault="005056DA" w:rsidP="00B77DE9">
      <w:pPr>
        <w:ind w:right="720" w:firstLine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U cilju donošenja što kvalitetnijih zakona i drugih akata,</w:t>
      </w:r>
    </w:p>
    <w:p w:rsidR="005056DA" w:rsidRPr="0091761B" w:rsidRDefault="005056DA" w:rsidP="00B77DE9">
      <w:pPr>
        <w:ind w:left="720"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Radi demokratske kontrole rada najvišeg zakonodavnog i reprezentativnog tijela,</w:t>
      </w:r>
    </w:p>
    <w:p w:rsidR="005056DA" w:rsidRPr="0091761B" w:rsidRDefault="005056DA" w:rsidP="00B77DE9">
      <w:pPr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p w:rsidR="005056DA" w:rsidRPr="0091761B" w:rsidRDefault="005056DA" w:rsidP="00B77DE9">
      <w:pPr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p w:rsidR="005056DA" w:rsidRPr="00143925" w:rsidRDefault="005056DA" w:rsidP="00B77DE9">
      <w:pPr>
        <w:ind w:left="-1418" w:firstLine="1418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  <w:lang w:val="sr-Cyrl-CS"/>
        </w:rPr>
      </w:pPr>
      <w:r w:rsidRPr="00143925">
        <w:rPr>
          <w:rFonts w:asciiTheme="minorHAnsi" w:hAnsiTheme="minorHAnsi"/>
          <w:b/>
          <w:bCs/>
          <w:color w:val="000000" w:themeColor="text1"/>
          <w:sz w:val="32"/>
          <w:szCs w:val="32"/>
          <w:lang w:val="sr-Cyrl-CS"/>
        </w:rPr>
        <w:t>JAVNI POZIV</w:t>
      </w:r>
    </w:p>
    <w:p w:rsidR="005056DA" w:rsidRPr="0091761B" w:rsidRDefault="005056DA" w:rsidP="00B77DE9">
      <w:pPr>
        <w:jc w:val="center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sr-Cyrl-CS"/>
        </w:rPr>
        <w:t xml:space="preserve">za </w:t>
      </w: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podnošenj</w:t>
      </w: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sr-Cyrl-CS"/>
        </w:rPr>
        <w:t>e</w:t>
      </w: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 xml:space="preserve"> zahtjeva za odobrenje prisustva sjednicama </w:t>
      </w:r>
    </w:p>
    <w:p w:rsidR="005056DA" w:rsidRPr="0091761B" w:rsidRDefault="005056DA" w:rsidP="00B77DE9">
      <w:pPr>
        <w:jc w:val="center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sr-Cyrl-CS"/>
        </w:rPr>
      </w:pP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odbora Narodne skupštine i sjednicama</w:t>
      </w:r>
    </w:p>
    <w:p w:rsidR="005056DA" w:rsidRPr="0091761B" w:rsidRDefault="005056DA" w:rsidP="00B77DE9">
      <w:pPr>
        <w:jc w:val="center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 xml:space="preserve">Narodne skupštine Republike Srpske </w:t>
      </w:r>
    </w:p>
    <w:p w:rsidR="005056DA" w:rsidRPr="0091761B" w:rsidRDefault="005056DA" w:rsidP="00B77DE9">
      <w:pPr>
        <w:jc w:val="center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sr-Cyrl-CS"/>
        </w:rPr>
      </w:pP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u 201</w:t>
      </w:r>
      <w:r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7</w:t>
      </w: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. godini</w:t>
      </w:r>
    </w:p>
    <w:p w:rsidR="005056DA" w:rsidRPr="005056DA" w:rsidRDefault="005056DA" w:rsidP="00B77DE9">
      <w:pPr>
        <w:rPr>
          <w:rFonts w:asciiTheme="minorHAnsi" w:hAnsiTheme="minorHAnsi"/>
          <w:color w:val="000000" w:themeColor="text1"/>
          <w:sz w:val="22"/>
          <w:szCs w:val="22"/>
          <w:lang w:val="hr-HR"/>
        </w:rPr>
      </w:pP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Javni poziv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se putem sredstava javnog informisanja upućuje nevladinim organizacijama, udruženjima građana, sindikatima i drugim subjektima (u daljem tekstu: Udruženja), registrovanim u skladu sa Zakonom o udruženjima i fondacijama Republike Srpske (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''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Sl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užbeni glasnik Republike Srpske'', broj: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52/01, 42/05).</w:t>
      </w: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ab/>
      </w: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U Narodnoj skupštini Republike Srpske djeluju sljedeći stalni odbori:</w:t>
      </w: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tbl>
      <w:tblPr>
        <w:tblW w:w="9614" w:type="dxa"/>
        <w:tblLook w:val="04A0" w:firstRow="1" w:lastRow="0" w:firstColumn="1" w:lastColumn="0" w:noHBand="0" w:noVBand="1"/>
      </w:tblPr>
      <w:tblGrid>
        <w:gridCol w:w="9378"/>
        <w:gridCol w:w="236"/>
      </w:tblGrid>
      <w:tr w:rsidR="005056DA" w:rsidRPr="0091761B" w:rsidTr="005B3EAE">
        <w:tc>
          <w:tcPr>
            <w:tcW w:w="9378" w:type="dxa"/>
            <w:hideMark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1. Odbor za ustavna pitanja</w:t>
            </w:r>
          </w:p>
        </w:tc>
        <w:tc>
          <w:tcPr>
            <w:tcW w:w="236" w:type="dxa"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5056DA" w:rsidRPr="005056DA" w:rsidTr="005B3EAE">
        <w:tc>
          <w:tcPr>
            <w:tcW w:w="9378" w:type="dxa"/>
            <w:hideMark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2. Zakonodavni odbor 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3.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 politički sistem, pravosuđe i upravu</w:t>
            </w:r>
          </w:p>
        </w:tc>
        <w:tc>
          <w:tcPr>
            <w:tcW w:w="236" w:type="dxa"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5056DA" w:rsidRPr="005056DA" w:rsidTr="005B3EAE">
        <w:tc>
          <w:tcPr>
            <w:tcW w:w="9378" w:type="dxa"/>
            <w:hideMark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4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Odbor za reviziju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5.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 privredu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6.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finansije i budžet</w:t>
            </w:r>
          </w:p>
          <w:p w:rsidR="005056DA" w:rsidRPr="0091761B" w:rsidRDefault="005056DA" w:rsidP="005B3EAE">
            <w:pPr>
              <w:spacing w:after="120"/>
              <w:ind w:right="-346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7.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 praćenje stanja u oblasti penzijsko-invalidskog osiguranja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8. Odbor za zaštitu životne sredine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9.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 evropske integracije i regionalnu saradnju</w:t>
            </w:r>
          </w:p>
        </w:tc>
        <w:tc>
          <w:tcPr>
            <w:tcW w:w="236" w:type="dxa"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5056DA" w:rsidRPr="005056DA" w:rsidTr="005B3EAE">
        <w:tc>
          <w:tcPr>
            <w:tcW w:w="9378" w:type="dxa"/>
            <w:hideMark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10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. Odbor za bezbjednost 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11.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 obrazovanje, nauku, kulturu i informisanje</w:t>
            </w:r>
          </w:p>
        </w:tc>
        <w:tc>
          <w:tcPr>
            <w:tcW w:w="236" w:type="dxa"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5056DA" w:rsidRPr="005056DA" w:rsidTr="005B3EAE">
        <w:tc>
          <w:tcPr>
            <w:tcW w:w="9378" w:type="dxa"/>
            <w:hideMark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12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. Odbor za predstavke, prijedloge i društveni nadzor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13.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 zaštitu prava izbjeglica, raseljenih lica i povratnika</w:t>
            </w:r>
          </w:p>
        </w:tc>
        <w:tc>
          <w:tcPr>
            <w:tcW w:w="236" w:type="dxa"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5056DA" w:rsidRPr="005056DA" w:rsidTr="005B3EAE">
        <w:tc>
          <w:tcPr>
            <w:tcW w:w="9378" w:type="dxa"/>
            <w:hideMark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14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.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Odbor jednakih mogućnosti 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15.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 poljoprivredu, šumarstvo i vodoprivredu</w:t>
            </w:r>
          </w:p>
        </w:tc>
        <w:tc>
          <w:tcPr>
            <w:tcW w:w="236" w:type="dxa"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5056DA" w:rsidRPr="005056DA" w:rsidTr="005B3EAE">
        <w:tc>
          <w:tcPr>
            <w:tcW w:w="9378" w:type="dxa"/>
            <w:hideMark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lastRenderedPageBreak/>
              <w:t>16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. Odbor za boračko-invalidsku zaštitu 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17.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Odbor za zdravstvo, rad i socijalnu politiku</w:t>
            </w:r>
          </w:p>
        </w:tc>
        <w:tc>
          <w:tcPr>
            <w:tcW w:w="236" w:type="dxa"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5056DA" w:rsidRPr="005056DA" w:rsidTr="005B3EAE">
        <w:tc>
          <w:tcPr>
            <w:tcW w:w="9378" w:type="dxa"/>
            <w:hideMark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18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. Odbor za pitanja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djece, mladih i sporta 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19.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Odbor za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lokalnu samoupravu </w:t>
            </w:r>
          </w:p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20.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Odbor za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trgovinu i turizam</w:t>
            </w:r>
          </w:p>
        </w:tc>
        <w:tc>
          <w:tcPr>
            <w:tcW w:w="236" w:type="dxa"/>
          </w:tcPr>
          <w:p w:rsidR="005056DA" w:rsidRPr="0091761B" w:rsidRDefault="005056DA" w:rsidP="005B3EAE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5056DA" w:rsidRPr="005056DA" w:rsidTr="005B3EAE">
        <w:trPr>
          <w:trHeight w:val="90"/>
        </w:trPr>
        <w:tc>
          <w:tcPr>
            <w:tcW w:w="9614" w:type="dxa"/>
            <w:gridSpan w:val="2"/>
          </w:tcPr>
          <w:p w:rsidR="005056DA" w:rsidRPr="0091761B" w:rsidRDefault="005056DA" w:rsidP="005B3EAE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sr-Cyrl-CS"/>
              </w:rPr>
            </w:pPr>
          </w:p>
          <w:p w:rsidR="005056DA" w:rsidRPr="0091761B" w:rsidRDefault="005056DA" w:rsidP="005B3EAE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 xml:space="preserve">Udruženja se obavještavaju da </w:t>
            </w:r>
            <w:r w:rsidRPr="00FE3741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>do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1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  <w:t>.1</w:t>
            </w:r>
            <w:r w:rsidRPr="005056DA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  <w:t>2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20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  <w:t>1</w:t>
            </w:r>
            <w:r w:rsidRPr="005056DA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  <w:t>6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godine</w:t>
            </w: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 xml:space="preserve"> mogu uputiti zahtjev za prisustvo sjednicama odbora ili sjednicama Narodne skupštine u 201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>7</w:t>
            </w: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 xml:space="preserve">. godini (akreditacija za tekuću godinu), na adresu: </w:t>
            </w:r>
          </w:p>
          <w:p w:rsidR="005056DA" w:rsidRPr="0091761B" w:rsidRDefault="005056DA" w:rsidP="005B3EAE">
            <w:pPr>
              <w:ind w:firstLine="72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sr-Cyrl-CS"/>
              </w:rPr>
            </w:pPr>
          </w:p>
          <w:p w:rsidR="005056DA" w:rsidRPr="0091761B" w:rsidRDefault="005056DA" w:rsidP="005B3EAE">
            <w:pPr>
              <w:ind w:firstLine="72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 xml:space="preserve">Narodna skupština Republike Srpske, </w:t>
            </w:r>
          </w:p>
          <w:p w:rsidR="005056DA" w:rsidRPr="0091761B" w:rsidRDefault="005056DA" w:rsidP="005B3EAE">
            <w:pPr>
              <w:ind w:firstLine="72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>za Kolegij</w:t>
            </w: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sr-Cyrl-CS"/>
              </w:rPr>
              <w:t xml:space="preserve">um, </w:t>
            </w:r>
          </w:p>
          <w:p w:rsidR="005056DA" w:rsidRPr="0091761B" w:rsidRDefault="005056DA" w:rsidP="005B3EAE">
            <w:pPr>
              <w:ind w:firstLine="720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Ul. Vuka Karadžića 2, </w:t>
            </w:r>
          </w:p>
          <w:p w:rsidR="005056DA" w:rsidRPr="0091761B" w:rsidRDefault="005056DA" w:rsidP="005B3EAE">
            <w:pPr>
              <w:ind w:firstLine="720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78000 Banja Luka. </w:t>
            </w:r>
          </w:p>
          <w:p w:rsidR="005056DA" w:rsidRPr="0091761B" w:rsidRDefault="005056DA" w:rsidP="005B3EAE">
            <w:pPr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Latn-BA"/>
              </w:rPr>
            </w:pPr>
          </w:p>
        </w:tc>
      </w:tr>
    </w:tbl>
    <w:p w:rsidR="005056DA" w:rsidRPr="0091761B" w:rsidRDefault="005056DA" w:rsidP="00B77DE9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S obzirom na prostorne uslove u kojima djeluju odbori Narodne skupštine, kao i Narodna skupština, te vremenski raspored njihovog rada, Udruženjima se sugeriše da svoj interes usmjere ka skupštinskim odborima, dok u smislu sjednica Narodne skupštine djeluju samo izuzetno.</w:t>
      </w: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Poseban status, u smislu odobrenja prisustva i obraćanja Narodnoj skupštini, mogu steći udruženja od javnog interesa, na osnovu predmetnog Zakona.</w:t>
      </w:r>
    </w:p>
    <w:p w:rsidR="005056DA" w:rsidRDefault="005056DA" w:rsidP="00B77DE9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5056DA" w:rsidRPr="0091761B" w:rsidRDefault="005056DA" w:rsidP="00B77DE9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Neophodno je da udruženja u svojim zahtjevima za prisustvo, da bi se isti mogli uzeti u obzir (kao valjani), navedu:</w:t>
      </w:r>
    </w:p>
    <w:p w:rsidR="005056DA" w:rsidRPr="0091761B" w:rsidRDefault="005056DA" w:rsidP="00B77DE9">
      <w:pPr>
        <w:numPr>
          <w:ilvl w:val="0"/>
          <w:numId w:val="1"/>
        </w:numPr>
        <w:spacing w:after="120"/>
        <w:ind w:left="284" w:right="720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puni naziv i adresu Udruženja,</w:t>
      </w:r>
    </w:p>
    <w:p w:rsidR="005056DA" w:rsidRPr="0091761B" w:rsidRDefault="005056DA" w:rsidP="00B77DE9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datum i mjesto registracije Udruženja, s ovjerenom fotokopijom registracije,</w:t>
      </w:r>
    </w:p>
    <w:p w:rsidR="005056DA" w:rsidRPr="0091761B" w:rsidRDefault="005056DA" w:rsidP="00B77DE9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odgovorno lice ili lica u </w:t>
      </w:r>
      <w:r>
        <w:rPr>
          <w:rFonts w:asciiTheme="minorHAnsi" w:hAnsiTheme="minorHAnsi"/>
          <w:color w:val="000000" w:themeColor="text1"/>
          <w:sz w:val="22"/>
          <w:szCs w:val="22"/>
          <w:lang w:val="sr-Cyrl-BA"/>
        </w:rPr>
        <w:t>U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druženju,</w:t>
      </w:r>
    </w:p>
    <w:p w:rsidR="005056DA" w:rsidRPr="0091761B" w:rsidRDefault="005056DA" w:rsidP="00B77DE9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program </w:t>
      </w:r>
      <w:r>
        <w:rPr>
          <w:rFonts w:asciiTheme="minorHAnsi" w:hAnsiTheme="minorHAnsi"/>
          <w:color w:val="000000" w:themeColor="text1"/>
          <w:sz w:val="22"/>
          <w:szCs w:val="22"/>
          <w:lang w:val="sr-Cyrl-BA"/>
        </w:rPr>
        <w:t>U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druženja,</w:t>
      </w:r>
    </w:p>
    <w:p w:rsidR="005056DA" w:rsidRPr="0091761B" w:rsidRDefault="005056DA" w:rsidP="00B77DE9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naziv odbora Nar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o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dne skupštine za koji izražavaju interes, sa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obrazloženjem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tema za koje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su zainteresovani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,</w:t>
      </w:r>
    </w:p>
    <w:p w:rsidR="005056DA" w:rsidRPr="0091761B" w:rsidRDefault="005056DA" w:rsidP="00B77DE9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veličinu i broj članova </w:t>
      </w:r>
      <w:r>
        <w:rPr>
          <w:rFonts w:asciiTheme="minorHAnsi" w:hAnsiTheme="minorHAnsi"/>
          <w:color w:val="000000" w:themeColor="text1"/>
          <w:sz w:val="22"/>
          <w:szCs w:val="22"/>
          <w:lang w:val="sr-Cyrl-BA"/>
        </w:rPr>
        <w:t>U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druženja,</w:t>
      </w:r>
    </w:p>
    <w:p w:rsidR="005056DA" w:rsidRPr="0091761B" w:rsidRDefault="005056DA" w:rsidP="00B77DE9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kontakt telefon i E-mail adresu</w:t>
      </w:r>
      <w:r w:rsidRPr="005056DA">
        <w:rPr>
          <w:rFonts w:asciiTheme="minorHAnsi" w:hAnsiTheme="minorHAnsi"/>
          <w:color w:val="000000" w:themeColor="text1"/>
          <w:sz w:val="22"/>
          <w:szCs w:val="22"/>
          <w:lang w:val="nb-NO"/>
        </w:rPr>
        <w:t>.</w:t>
      </w:r>
    </w:p>
    <w:p w:rsidR="005056DA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Gore navedeni uslovi predstavljaju obaveznu formu zahtjeva koji se dostavlja Narodnoj skupštini Reublike Srpske.</w:t>
      </w:r>
    </w:p>
    <w:p w:rsidR="005056DA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Subjekti koji su dobili akreditaciju u 20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1</w:t>
      </w:r>
      <w:r>
        <w:rPr>
          <w:rFonts w:asciiTheme="minorHAnsi" w:hAnsiTheme="minorHAnsi"/>
          <w:color w:val="000000" w:themeColor="text1"/>
          <w:sz w:val="22"/>
          <w:szCs w:val="22"/>
          <w:lang w:val="sr-Cyrl-CS"/>
        </w:rPr>
        <w:t>6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. godini, obavezni su da, uz zahtjev za prisustvo podnesu puni naziv, adresu Udruženja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i odgovorno li</w:t>
      </w:r>
      <w:r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ce ili lica, kontakt telefon i </w:t>
      </w:r>
      <w:r>
        <w:rPr>
          <w:rFonts w:asciiTheme="minorHAnsi" w:hAnsiTheme="minorHAnsi"/>
          <w:color w:val="000000" w:themeColor="text1"/>
          <w:sz w:val="22"/>
          <w:szCs w:val="22"/>
          <w:lang w:val="sr-Latn-RS"/>
        </w:rPr>
        <w:t>e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-</w:t>
      </w:r>
      <w:r>
        <w:rPr>
          <w:rFonts w:asciiTheme="minorHAnsi" w:hAnsiTheme="minorHAnsi"/>
          <w:color w:val="000000" w:themeColor="text1"/>
          <w:sz w:val="22"/>
          <w:szCs w:val="22"/>
          <w:lang w:val="sr-Latn-RS"/>
        </w:rPr>
        <w:t>mail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adresu,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kao uslov za valjanost zahtjeva.</w:t>
      </w:r>
    </w:p>
    <w:p w:rsidR="005056DA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Neblagovremeni i nepotpuni zahtjevi neće se uzimati u obzir.</w:t>
      </w:r>
    </w:p>
    <w:p w:rsidR="005056DA" w:rsidRPr="00301894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Kolegij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um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Narodne skupštine će, uvažavajući sve elemente navedene u zahtjevima, te faktore prostora i vremena, utvrditi kojim će udruženjima, u kojim odborima i po kojim temama biti odobreno prisustvo u 201</w:t>
      </w:r>
      <w:r>
        <w:rPr>
          <w:rFonts w:asciiTheme="minorHAnsi" w:hAnsiTheme="minorHAnsi"/>
          <w:color w:val="000000" w:themeColor="text1"/>
          <w:sz w:val="22"/>
          <w:szCs w:val="22"/>
          <w:lang w:val="sr-Cyrl-BA"/>
        </w:rPr>
        <w:t>7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. godini.</w:t>
      </w:r>
    </w:p>
    <w:p w:rsidR="005056DA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Odobravanje prisustva sjednicama ne znači automatski i pravo obraćanja Udruženja na sjednicama odbora ili sjednicama Narodne skupštine, već se ovo pravo može steći po naknadnom odobrenju Kolegij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uma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, u smislu člana 3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4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. Poslovnika, u svakom pojedinačnom slučaju i nakon svakog pojedinačnog zahtjeva.</w:t>
      </w:r>
    </w:p>
    <w:p w:rsidR="005056DA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Odobravanjem prisustva sjednicama odbora ili sjednicama Narodne skupštine, Narodna skupština Republike Srpske ne preuzima nikakvu finansijsku obavezu prema Udruženjima kojima se daje odobrenje. </w:t>
      </w: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</w:p>
    <w:p w:rsidR="005056DA" w:rsidRPr="0091761B" w:rsidRDefault="005056DA" w:rsidP="00B77DE9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</w:p>
    <w:p w:rsidR="005056DA" w:rsidRPr="0091761B" w:rsidRDefault="005056DA" w:rsidP="00B77DE9">
      <w:pPr>
        <w:rPr>
          <w:rFonts w:asciiTheme="minorHAnsi" w:hAnsiTheme="minorHAnsi"/>
          <w:color w:val="000000" w:themeColor="text1"/>
          <w:sz w:val="22"/>
          <w:szCs w:val="22"/>
          <w:lang w:val="hr-HR"/>
        </w:rPr>
      </w:pPr>
    </w:p>
    <w:p w:rsidR="005056DA" w:rsidRPr="00301894" w:rsidRDefault="005056DA" w:rsidP="00B77DE9">
      <w:pPr>
        <w:tabs>
          <w:tab w:val="left" w:pos="3885"/>
        </w:tabs>
        <w:rPr>
          <w:rFonts w:asciiTheme="minorHAnsi" w:hAnsiTheme="minorHAnsi"/>
          <w:b/>
          <w:sz w:val="22"/>
          <w:szCs w:val="22"/>
          <w:lang w:val="sr-Cyrl-R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Broj: 02/1-021-</w:t>
      </w: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>1289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/1</w:t>
      </w:r>
      <w:r>
        <w:rPr>
          <w:rFonts w:asciiTheme="minorHAnsi" w:hAnsiTheme="minorHAnsi"/>
          <w:color w:val="000000" w:themeColor="text1"/>
          <w:sz w:val="22"/>
          <w:szCs w:val="22"/>
          <w:lang w:val="sr-Cyrl-CS"/>
        </w:rPr>
        <w:t>6</w:t>
      </w:r>
      <w:r w:rsidRPr="00301894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  <w:t xml:space="preserve">                              PREDSJEDNIK</w:t>
      </w:r>
    </w:p>
    <w:p w:rsidR="005056DA" w:rsidRPr="00301894" w:rsidRDefault="005056DA" w:rsidP="00B77DE9">
      <w:pPr>
        <w:tabs>
          <w:tab w:val="left" w:pos="3885"/>
        </w:tabs>
        <w:rPr>
          <w:rFonts w:asciiTheme="minorHAnsi" w:hAnsiTheme="minorHAnsi"/>
          <w:b/>
          <w:sz w:val="22"/>
          <w:szCs w:val="22"/>
          <w:lang w:val="sr-Cyrl-R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Datum: </w:t>
      </w:r>
      <w:r w:rsidRPr="005056DA">
        <w:rPr>
          <w:rFonts w:asciiTheme="minorHAnsi" w:hAnsiTheme="minorHAnsi"/>
          <w:color w:val="000000" w:themeColor="text1"/>
          <w:sz w:val="22"/>
          <w:szCs w:val="22"/>
          <w:lang w:val="hr-HR"/>
        </w:rPr>
        <w:t>11.11.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20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1</w:t>
      </w:r>
      <w:r>
        <w:rPr>
          <w:rFonts w:asciiTheme="minorHAnsi" w:hAnsiTheme="minorHAnsi"/>
          <w:color w:val="000000" w:themeColor="text1"/>
          <w:sz w:val="22"/>
          <w:szCs w:val="22"/>
          <w:lang w:val="sr-Cyrl-CS"/>
        </w:rPr>
        <w:t>6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. </w:t>
      </w:r>
      <w:r>
        <w:rPr>
          <w:rFonts w:asciiTheme="minorHAnsi" w:hAnsiTheme="minorHAnsi"/>
          <w:color w:val="000000" w:themeColor="text1"/>
          <w:sz w:val="22"/>
          <w:szCs w:val="22"/>
          <w:lang w:val="sr-Cyrl-RS"/>
        </w:rPr>
        <w:t>g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odine</w:t>
      </w:r>
      <w:r w:rsidRPr="00301894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                                                                                       NARODNE SKUPŠTINE</w:t>
      </w:r>
    </w:p>
    <w:p w:rsidR="005056DA" w:rsidRDefault="005056DA" w:rsidP="00B77DE9">
      <w:pPr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5056DA" w:rsidRPr="005F1328" w:rsidRDefault="005056DA" w:rsidP="00B77DE9">
      <w:pPr>
        <w:tabs>
          <w:tab w:val="left" w:pos="3885"/>
        </w:tabs>
        <w:rPr>
          <w:rFonts w:asciiTheme="minorHAnsi" w:hAnsiTheme="minorHAnsi"/>
          <w:b/>
          <w:sz w:val="22"/>
          <w:szCs w:val="22"/>
          <w:lang w:val="sr-Cyrl-RS"/>
        </w:rPr>
      </w:pP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  <w:t xml:space="preserve">      Nedeljko Čubrilović</w:t>
      </w:r>
    </w:p>
    <w:p w:rsidR="005056DA" w:rsidRPr="00B77DE9" w:rsidRDefault="005056DA" w:rsidP="00B77DE9">
      <w:pPr>
        <w:tabs>
          <w:tab w:val="left" w:pos="3885"/>
        </w:tabs>
        <w:rPr>
          <w:rFonts w:asciiTheme="minorHAnsi" w:hAnsiTheme="minorHAnsi"/>
          <w:b/>
          <w:sz w:val="22"/>
          <w:szCs w:val="22"/>
        </w:rPr>
      </w:pPr>
    </w:p>
    <w:sectPr w:rsidR="005056DA" w:rsidRPr="00B77DE9" w:rsidSect="00301894">
      <w:footerReference w:type="default" r:id="rId7"/>
      <w:pgSz w:w="12240" w:h="15840"/>
      <w:pgMar w:top="1440" w:right="1440" w:bottom="1135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55" w:rsidRDefault="00C20255" w:rsidP="00301894">
      <w:r>
        <w:separator/>
      </w:r>
    </w:p>
  </w:endnote>
  <w:endnote w:type="continuationSeparator" w:id="0">
    <w:p w:rsidR="00C20255" w:rsidRDefault="00C20255" w:rsidP="003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194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894" w:rsidRDefault="003018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6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1894" w:rsidRDefault="00301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55" w:rsidRDefault="00C20255" w:rsidP="00301894">
      <w:r>
        <w:separator/>
      </w:r>
    </w:p>
  </w:footnote>
  <w:footnote w:type="continuationSeparator" w:id="0">
    <w:p w:rsidR="00C20255" w:rsidRDefault="00C20255" w:rsidP="0030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80187"/>
    <w:multiLevelType w:val="hybridMultilevel"/>
    <w:tmpl w:val="6B922848"/>
    <w:lvl w:ilvl="0" w:tplc="3E58252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C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F2"/>
    <w:rsid w:val="000B06F2"/>
    <w:rsid w:val="00143925"/>
    <w:rsid w:val="00256215"/>
    <w:rsid w:val="00301894"/>
    <w:rsid w:val="003C37B3"/>
    <w:rsid w:val="004346F2"/>
    <w:rsid w:val="005056DA"/>
    <w:rsid w:val="00560232"/>
    <w:rsid w:val="00561A3D"/>
    <w:rsid w:val="005F1328"/>
    <w:rsid w:val="006C5FD0"/>
    <w:rsid w:val="006E2727"/>
    <w:rsid w:val="00752783"/>
    <w:rsid w:val="0091761B"/>
    <w:rsid w:val="00927DD9"/>
    <w:rsid w:val="00A912B4"/>
    <w:rsid w:val="00BE516C"/>
    <w:rsid w:val="00C20255"/>
    <w:rsid w:val="00D85B25"/>
    <w:rsid w:val="00DF25DA"/>
    <w:rsid w:val="00E33165"/>
    <w:rsid w:val="00E65813"/>
    <w:rsid w:val="00F30835"/>
    <w:rsid w:val="00F97B2E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EE7D4-7F71-4152-BF6D-A34034EE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8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01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8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F2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DraganR</cp:lastModifiedBy>
  <cp:revision>3</cp:revision>
  <cp:lastPrinted>2016-11-07T13:01:00Z</cp:lastPrinted>
  <dcterms:created xsi:type="dcterms:W3CDTF">2016-11-11T12:59:00Z</dcterms:created>
  <dcterms:modified xsi:type="dcterms:W3CDTF">2016-11-11T13:24:00Z</dcterms:modified>
</cp:coreProperties>
</file>